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12" w:rsidRDefault="00674A12" w:rsidP="0086268B">
      <w:pPr>
        <w:pStyle w:val="Heading1"/>
        <w:spacing w:before="0"/>
        <w:rPr>
          <w:szCs w:val="32"/>
        </w:rPr>
      </w:pPr>
      <w:r w:rsidRPr="00F84E4E">
        <w:rPr>
          <w:szCs w:val="32"/>
        </w:rPr>
        <w:t>FAQs about the West Africa drought and hunger crisis</w:t>
      </w:r>
    </w:p>
    <w:p w:rsidR="0086268B" w:rsidRDefault="0086268B" w:rsidP="0086268B">
      <w:pPr>
        <w:spacing w:after="0" w:line="240" w:lineRule="auto"/>
        <w:jc w:val="both"/>
        <w:rPr>
          <w:rFonts w:eastAsia="Times New Roman"/>
          <w:b/>
          <w:bCs/>
          <w:color w:val="FF6600"/>
          <w:sz w:val="24"/>
          <w:szCs w:val="24"/>
        </w:rPr>
      </w:pPr>
    </w:p>
    <w:p w:rsidR="004E67D9" w:rsidRDefault="004E67D9" w:rsidP="0086268B">
      <w:pPr>
        <w:spacing w:after="0" w:line="240" w:lineRule="auto"/>
        <w:jc w:val="both"/>
        <w:rPr>
          <w:rFonts w:eastAsia="Times New Roman"/>
          <w:b/>
          <w:bCs/>
          <w:color w:val="FF6600"/>
          <w:sz w:val="24"/>
          <w:szCs w:val="24"/>
        </w:rPr>
      </w:pPr>
      <w:r w:rsidRPr="00F84E4E">
        <w:rPr>
          <w:rFonts w:eastAsia="Times New Roman"/>
          <w:b/>
          <w:bCs/>
          <w:color w:val="FF6600"/>
          <w:sz w:val="24"/>
          <w:szCs w:val="24"/>
        </w:rPr>
        <w:t>Quick facts and figures:</w:t>
      </w:r>
    </w:p>
    <w:p w:rsidR="004E67D9" w:rsidRPr="00C67294" w:rsidRDefault="00A67FD1" w:rsidP="0086268B">
      <w:pPr>
        <w:numPr>
          <w:ilvl w:val="0"/>
          <w:numId w:val="13"/>
        </w:numPr>
        <w:spacing w:after="0" w:line="240" w:lineRule="auto"/>
        <w:rPr>
          <w:sz w:val="24"/>
          <w:szCs w:val="24"/>
        </w:rPr>
      </w:pPr>
      <w:r w:rsidRPr="00F84E4E">
        <w:rPr>
          <w:rFonts w:cs="Arial"/>
          <w:sz w:val="24"/>
          <w:szCs w:val="24"/>
          <w:lang w:val="en-US"/>
        </w:rPr>
        <w:t>An</w:t>
      </w:r>
      <w:r w:rsidR="004E67D9" w:rsidRPr="00F84E4E">
        <w:rPr>
          <w:rFonts w:cs="Arial"/>
          <w:sz w:val="24"/>
          <w:szCs w:val="24"/>
          <w:lang w:val="en-US"/>
        </w:rPr>
        <w:t xml:space="preserve"> estimated </w:t>
      </w:r>
      <w:r w:rsidR="004E67D9" w:rsidRPr="00F84E4E">
        <w:rPr>
          <w:rFonts w:cs="Arial"/>
          <w:b/>
          <w:sz w:val="24"/>
          <w:szCs w:val="24"/>
          <w:lang w:val="en-US"/>
        </w:rPr>
        <w:t>18 milli</w:t>
      </w:r>
      <w:r w:rsidRPr="00F84E4E">
        <w:rPr>
          <w:rFonts w:cs="Arial"/>
          <w:b/>
          <w:sz w:val="24"/>
          <w:szCs w:val="24"/>
          <w:lang w:val="en-US"/>
        </w:rPr>
        <w:t>on</w:t>
      </w:r>
      <w:r w:rsidRPr="00F84E4E">
        <w:rPr>
          <w:rFonts w:cs="Arial"/>
          <w:sz w:val="24"/>
          <w:szCs w:val="24"/>
          <w:lang w:val="en-US"/>
        </w:rPr>
        <w:t xml:space="preserve"> </w:t>
      </w:r>
      <w:r w:rsidR="00C67294">
        <w:rPr>
          <w:rFonts w:cs="Arial"/>
          <w:sz w:val="24"/>
          <w:szCs w:val="24"/>
          <w:lang w:val="en-US"/>
        </w:rPr>
        <w:t xml:space="preserve">people </w:t>
      </w:r>
      <w:r w:rsidRPr="00F84E4E">
        <w:rPr>
          <w:rFonts w:cs="Arial"/>
          <w:sz w:val="24"/>
          <w:szCs w:val="24"/>
          <w:lang w:val="en-US"/>
        </w:rPr>
        <w:t>are</w:t>
      </w:r>
      <w:r w:rsidRPr="00090A47">
        <w:rPr>
          <w:rFonts w:cs="Arial"/>
          <w:sz w:val="24"/>
          <w:szCs w:val="24"/>
          <w:lang w:val="en-US"/>
        </w:rPr>
        <w:t xml:space="preserve"> </w:t>
      </w:r>
      <w:r w:rsidR="00090A47">
        <w:rPr>
          <w:rFonts w:cs="Arial"/>
          <w:sz w:val="24"/>
          <w:szCs w:val="24"/>
          <w:lang w:val="en-US"/>
        </w:rPr>
        <w:t>in need o</w:t>
      </w:r>
      <w:r w:rsidR="00090A47" w:rsidRPr="00090A47">
        <w:rPr>
          <w:rFonts w:cs="Arial"/>
          <w:sz w:val="24"/>
          <w:szCs w:val="24"/>
          <w:lang w:val="en-US"/>
        </w:rPr>
        <w:t>f assistance</w:t>
      </w:r>
      <w:r w:rsidRPr="00F84E4E">
        <w:rPr>
          <w:rFonts w:cs="Arial"/>
          <w:sz w:val="24"/>
          <w:szCs w:val="24"/>
          <w:lang w:val="en-US"/>
        </w:rPr>
        <w:t xml:space="preserve"> across West Africa</w:t>
      </w:r>
      <w:r w:rsidR="00C67294">
        <w:rPr>
          <w:rFonts w:cs="Arial"/>
          <w:sz w:val="24"/>
          <w:szCs w:val="24"/>
          <w:lang w:val="en-US"/>
        </w:rPr>
        <w:t>. This includes</w:t>
      </w:r>
      <w:r w:rsidR="004E67D9" w:rsidRPr="00F84E4E">
        <w:rPr>
          <w:rFonts w:cs="Arial"/>
          <w:sz w:val="24"/>
          <w:szCs w:val="24"/>
          <w:lang w:val="en-US"/>
        </w:rPr>
        <w:t>: </w:t>
      </w:r>
      <w:r w:rsidR="004E67D9" w:rsidRPr="00F84E4E">
        <w:rPr>
          <w:b/>
          <w:sz w:val="24"/>
          <w:szCs w:val="24"/>
        </w:rPr>
        <w:t>Niger 6.4</w:t>
      </w:r>
      <w:r w:rsidR="00C67294">
        <w:rPr>
          <w:b/>
          <w:sz w:val="24"/>
          <w:szCs w:val="24"/>
        </w:rPr>
        <w:t xml:space="preserve"> million</w:t>
      </w:r>
      <w:r w:rsidR="004E67D9" w:rsidRPr="00C67294">
        <w:rPr>
          <w:sz w:val="24"/>
          <w:szCs w:val="24"/>
        </w:rPr>
        <w:t>; Mali 3.5</w:t>
      </w:r>
      <w:r w:rsidR="00C67294">
        <w:rPr>
          <w:sz w:val="24"/>
          <w:szCs w:val="24"/>
        </w:rPr>
        <w:t xml:space="preserve"> million</w:t>
      </w:r>
      <w:r w:rsidR="004E67D9" w:rsidRPr="00C67294">
        <w:rPr>
          <w:sz w:val="24"/>
          <w:szCs w:val="24"/>
        </w:rPr>
        <w:t>; Burkina Faso 2.85</w:t>
      </w:r>
      <w:r w:rsidR="00C67294">
        <w:rPr>
          <w:sz w:val="24"/>
          <w:szCs w:val="24"/>
        </w:rPr>
        <w:t xml:space="preserve"> million</w:t>
      </w:r>
      <w:r w:rsidR="004E67D9" w:rsidRPr="00C67294">
        <w:rPr>
          <w:sz w:val="24"/>
          <w:szCs w:val="24"/>
        </w:rPr>
        <w:t>; Chad 3.6</w:t>
      </w:r>
      <w:r w:rsidR="00C67294">
        <w:rPr>
          <w:sz w:val="24"/>
          <w:szCs w:val="24"/>
        </w:rPr>
        <w:t xml:space="preserve"> million; Senegal 800,000 thousand; Mauritania: 700,000 thousand</w:t>
      </w:r>
    </w:p>
    <w:p w:rsidR="004E67D9" w:rsidRPr="00F84E4E" w:rsidRDefault="004E67D9" w:rsidP="0086268B">
      <w:pPr>
        <w:numPr>
          <w:ilvl w:val="0"/>
          <w:numId w:val="14"/>
        </w:numPr>
        <w:spacing w:after="0" w:line="336" w:lineRule="atLeast"/>
        <w:rPr>
          <w:rFonts w:cs="Arial"/>
          <w:sz w:val="24"/>
          <w:szCs w:val="24"/>
          <w:lang w:val="en-US"/>
        </w:rPr>
      </w:pPr>
      <w:r w:rsidRPr="00F84E4E">
        <w:rPr>
          <w:rFonts w:cs="Arial"/>
          <w:b/>
          <w:sz w:val="24"/>
          <w:szCs w:val="24"/>
          <w:lang w:val="en-US"/>
        </w:rPr>
        <w:t>1 million children  </w:t>
      </w:r>
      <w:r w:rsidRPr="00F84E4E">
        <w:rPr>
          <w:rFonts w:cs="Arial"/>
          <w:sz w:val="24"/>
          <w:szCs w:val="24"/>
          <w:lang w:val="en-US"/>
        </w:rPr>
        <w:t>suffering fro</w:t>
      </w:r>
      <w:r w:rsidR="00FB3311">
        <w:rPr>
          <w:rFonts w:cs="Arial"/>
          <w:sz w:val="24"/>
          <w:szCs w:val="24"/>
          <w:lang w:val="en-US"/>
        </w:rPr>
        <w:t>m Severe Acute Malnutrition</w:t>
      </w:r>
    </w:p>
    <w:p w:rsidR="004E67D9" w:rsidRDefault="004E67D9" w:rsidP="0086268B">
      <w:pPr>
        <w:numPr>
          <w:ilvl w:val="0"/>
          <w:numId w:val="14"/>
        </w:numPr>
        <w:spacing w:after="0" w:line="336" w:lineRule="atLeast"/>
        <w:rPr>
          <w:rFonts w:cs="Arial"/>
          <w:sz w:val="24"/>
          <w:szCs w:val="24"/>
          <w:lang w:val="en-US"/>
        </w:rPr>
      </w:pPr>
      <w:r w:rsidRPr="00F84E4E">
        <w:rPr>
          <w:rFonts w:cs="Arial"/>
          <w:b/>
          <w:sz w:val="24"/>
          <w:szCs w:val="24"/>
          <w:lang w:val="en-US"/>
        </w:rPr>
        <w:t>3 million children</w:t>
      </w:r>
      <w:r w:rsidRPr="00F84E4E">
        <w:rPr>
          <w:rFonts w:cs="Arial"/>
          <w:sz w:val="24"/>
          <w:szCs w:val="24"/>
          <w:lang w:val="en-US"/>
        </w:rPr>
        <w:t xml:space="preserve"> suffering</w:t>
      </w:r>
      <w:r w:rsidR="00FB3311">
        <w:rPr>
          <w:rFonts w:cs="Arial"/>
          <w:sz w:val="24"/>
          <w:szCs w:val="24"/>
          <w:lang w:val="en-US"/>
        </w:rPr>
        <w:t xml:space="preserve"> from moderate malnutrition</w:t>
      </w:r>
    </w:p>
    <w:p w:rsidR="00090A47" w:rsidRPr="00F84E4E" w:rsidRDefault="00090A47" w:rsidP="0086268B">
      <w:pPr>
        <w:numPr>
          <w:ilvl w:val="0"/>
          <w:numId w:val="14"/>
        </w:numPr>
        <w:spacing w:after="0" w:line="336" w:lineRule="atLeast"/>
        <w:rPr>
          <w:rFonts w:cs="Arial"/>
          <w:sz w:val="24"/>
          <w:szCs w:val="24"/>
          <w:lang w:val="en-US"/>
        </w:rPr>
      </w:pPr>
      <w:r>
        <w:rPr>
          <w:rFonts w:cs="Arial"/>
          <w:sz w:val="24"/>
          <w:szCs w:val="24"/>
          <w:lang w:val="en-US"/>
        </w:rPr>
        <w:t xml:space="preserve">There </w:t>
      </w:r>
      <w:r>
        <w:rPr>
          <w:rFonts w:cs="Arial"/>
          <w:b/>
          <w:sz w:val="24"/>
          <w:szCs w:val="24"/>
          <w:lang w:val="en-US"/>
        </w:rPr>
        <w:t>4 million children</w:t>
      </w:r>
      <w:r>
        <w:rPr>
          <w:rFonts w:cs="Arial"/>
          <w:sz w:val="24"/>
          <w:szCs w:val="24"/>
          <w:lang w:val="en-US"/>
        </w:rPr>
        <w:t xml:space="preserve"> are at risk</w:t>
      </w:r>
    </w:p>
    <w:p w:rsidR="00A67FD1" w:rsidRPr="00F84E4E" w:rsidRDefault="00090A47" w:rsidP="0086268B">
      <w:pPr>
        <w:numPr>
          <w:ilvl w:val="0"/>
          <w:numId w:val="14"/>
        </w:numPr>
        <w:spacing w:after="0" w:line="336" w:lineRule="atLeast"/>
        <w:rPr>
          <w:rFonts w:cs="Arial"/>
          <w:sz w:val="24"/>
          <w:szCs w:val="24"/>
          <w:lang w:val="en-US"/>
        </w:rPr>
      </w:pPr>
      <w:r>
        <w:rPr>
          <w:rFonts w:cs="Arial"/>
          <w:sz w:val="24"/>
          <w:szCs w:val="24"/>
          <w:lang w:val="en-US"/>
        </w:rPr>
        <w:t>World Vision is</w:t>
      </w:r>
      <w:r w:rsidR="00A67FD1" w:rsidRPr="00F84E4E">
        <w:rPr>
          <w:rFonts w:cs="Arial"/>
          <w:sz w:val="24"/>
          <w:szCs w:val="24"/>
          <w:lang w:val="en-US"/>
        </w:rPr>
        <w:t xml:space="preserve"> appealing for </w:t>
      </w:r>
      <w:r w:rsidR="00A67FD1" w:rsidRPr="00F84E4E">
        <w:rPr>
          <w:rFonts w:cs="Arial"/>
          <w:b/>
          <w:sz w:val="24"/>
          <w:szCs w:val="24"/>
          <w:lang w:val="en-US"/>
        </w:rPr>
        <w:t>$60,000,000</w:t>
      </w:r>
      <w:r w:rsidR="00A67FD1" w:rsidRPr="00F84E4E">
        <w:rPr>
          <w:rFonts w:cs="Arial"/>
          <w:sz w:val="24"/>
          <w:szCs w:val="24"/>
          <w:lang w:val="en-US"/>
        </w:rPr>
        <w:t xml:space="preserve"> to help more than 1.1million of most vulnerable in five affected countries </w:t>
      </w:r>
    </w:p>
    <w:p w:rsidR="004E67D9" w:rsidRPr="0086268B" w:rsidRDefault="004E67D9" w:rsidP="0086268B">
      <w:pPr>
        <w:numPr>
          <w:ilvl w:val="0"/>
          <w:numId w:val="14"/>
        </w:numPr>
        <w:spacing w:after="0" w:line="336" w:lineRule="atLeast"/>
        <w:rPr>
          <w:rFonts w:cs="Arial"/>
          <w:sz w:val="24"/>
          <w:szCs w:val="24"/>
          <w:lang w:val="en-US"/>
        </w:rPr>
      </w:pPr>
      <w:r w:rsidRPr="00F84E4E">
        <w:rPr>
          <w:rFonts w:cs="Arial"/>
          <w:b/>
          <w:sz w:val="24"/>
          <w:szCs w:val="24"/>
          <w:lang w:val="en-US"/>
        </w:rPr>
        <w:t>645,000 children</w:t>
      </w:r>
      <w:r w:rsidRPr="00F84E4E">
        <w:rPr>
          <w:rFonts w:cs="Arial"/>
          <w:sz w:val="24"/>
          <w:szCs w:val="24"/>
          <w:lang w:val="en-US"/>
        </w:rPr>
        <w:t xml:space="preserve"> die in Sahel each year; </w:t>
      </w:r>
      <w:r w:rsidRPr="00F84E4E">
        <w:rPr>
          <w:rFonts w:cs="Arial"/>
          <w:b/>
          <w:sz w:val="24"/>
          <w:szCs w:val="24"/>
          <w:lang w:val="en-US"/>
        </w:rPr>
        <w:t>35% linked to malnutrition</w:t>
      </w:r>
    </w:p>
    <w:p w:rsidR="0086268B" w:rsidRPr="00F84E4E" w:rsidRDefault="0086268B" w:rsidP="0086268B">
      <w:pPr>
        <w:spacing w:after="0" w:line="336" w:lineRule="atLeast"/>
        <w:ind w:left="720"/>
        <w:rPr>
          <w:rFonts w:cs="Arial"/>
          <w:sz w:val="24"/>
          <w:szCs w:val="24"/>
          <w:lang w:val="en-US"/>
        </w:rPr>
      </w:pPr>
    </w:p>
    <w:p w:rsidR="004E67D9" w:rsidRPr="00F84E4E" w:rsidRDefault="004E67D9" w:rsidP="0086268B">
      <w:pPr>
        <w:pStyle w:val="Heading2"/>
        <w:spacing w:before="0"/>
        <w:jc w:val="both"/>
        <w:rPr>
          <w:sz w:val="24"/>
          <w:szCs w:val="24"/>
        </w:rPr>
      </w:pPr>
      <w:r w:rsidRPr="00F84E4E">
        <w:rPr>
          <w:sz w:val="24"/>
          <w:szCs w:val="24"/>
        </w:rPr>
        <w:t xml:space="preserve">Q What is the extent of the crisis in West Africa? </w:t>
      </w:r>
    </w:p>
    <w:p w:rsidR="00A67FD1" w:rsidRPr="00F84E4E" w:rsidRDefault="004E67D9" w:rsidP="0086268B">
      <w:pPr>
        <w:spacing w:after="0" w:line="240" w:lineRule="auto"/>
        <w:jc w:val="both"/>
        <w:rPr>
          <w:sz w:val="24"/>
          <w:szCs w:val="24"/>
        </w:rPr>
      </w:pPr>
      <w:r w:rsidRPr="00F84E4E">
        <w:rPr>
          <w:sz w:val="24"/>
          <w:szCs w:val="24"/>
        </w:rPr>
        <w:t xml:space="preserve">It is estimated that around 18 million people are in need of assistance across West Africa; with </w:t>
      </w:r>
      <w:r w:rsidRPr="00F84E4E">
        <w:rPr>
          <w:b/>
          <w:sz w:val="24"/>
          <w:szCs w:val="24"/>
        </w:rPr>
        <w:t>6.4 million people estimated to be at risk in Niger alone.</w:t>
      </w:r>
      <w:r w:rsidRPr="00F84E4E">
        <w:rPr>
          <w:sz w:val="24"/>
          <w:szCs w:val="24"/>
        </w:rPr>
        <w:t xml:space="preserve"> A combination of drought, </w:t>
      </w:r>
      <w:r w:rsidR="0024224F">
        <w:rPr>
          <w:sz w:val="24"/>
          <w:szCs w:val="24"/>
        </w:rPr>
        <w:t>lack of food</w:t>
      </w:r>
      <w:r w:rsidRPr="00F84E4E">
        <w:rPr>
          <w:sz w:val="24"/>
          <w:szCs w:val="24"/>
        </w:rPr>
        <w:t xml:space="preserve">, </w:t>
      </w:r>
      <w:r w:rsidR="00090A47">
        <w:rPr>
          <w:sz w:val="24"/>
          <w:szCs w:val="24"/>
        </w:rPr>
        <w:t>the</w:t>
      </w:r>
      <w:r w:rsidRPr="00F84E4E">
        <w:rPr>
          <w:sz w:val="24"/>
          <w:szCs w:val="24"/>
        </w:rPr>
        <w:t xml:space="preserve"> communit</w:t>
      </w:r>
      <w:r w:rsidR="00090A47">
        <w:rPr>
          <w:sz w:val="24"/>
          <w:szCs w:val="24"/>
        </w:rPr>
        <w:t>ies being easily affected due to recent food shortages and</w:t>
      </w:r>
      <w:r w:rsidRPr="00F84E4E">
        <w:rPr>
          <w:sz w:val="24"/>
          <w:szCs w:val="24"/>
        </w:rPr>
        <w:t xml:space="preserve"> the next harvest</w:t>
      </w:r>
      <w:r w:rsidR="00090A47">
        <w:rPr>
          <w:sz w:val="24"/>
          <w:szCs w:val="24"/>
        </w:rPr>
        <w:t xml:space="preserve"> scarily</w:t>
      </w:r>
      <w:r w:rsidRPr="00F84E4E">
        <w:rPr>
          <w:sz w:val="24"/>
          <w:szCs w:val="24"/>
        </w:rPr>
        <w:t xml:space="preserve"> being months away mean that millions of people across Ni</w:t>
      </w:r>
      <w:r w:rsidR="00A67FD1" w:rsidRPr="00F84E4E">
        <w:rPr>
          <w:sz w:val="24"/>
          <w:szCs w:val="24"/>
        </w:rPr>
        <w:t xml:space="preserve">ger and the Sahel are at risk. </w:t>
      </w:r>
    </w:p>
    <w:p w:rsidR="00A67FD1" w:rsidRDefault="00A67FD1" w:rsidP="0086268B">
      <w:pPr>
        <w:pStyle w:val="NormalWeb"/>
        <w:spacing w:after="0"/>
        <w:rPr>
          <w:rFonts w:ascii="Gill Sans MT" w:hAnsi="Gill Sans MT"/>
        </w:rPr>
      </w:pPr>
      <w:r w:rsidRPr="00F84E4E">
        <w:rPr>
          <w:rFonts w:ascii="Gill Sans MT" w:hAnsi="Gill Sans MT"/>
        </w:rPr>
        <w:t xml:space="preserve">Most disturbingly </w:t>
      </w:r>
      <w:r w:rsidR="00090A47">
        <w:rPr>
          <w:rFonts w:ascii="Gill Sans MT" w:hAnsi="Gill Sans MT"/>
        </w:rPr>
        <w:t>for us</w:t>
      </w:r>
      <w:r w:rsidRPr="00F84E4E">
        <w:rPr>
          <w:rFonts w:ascii="Gill Sans MT" w:hAnsi="Gill Sans MT"/>
        </w:rPr>
        <w:t xml:space="preserve">, </w:t>
      </w:r>
      <w:r w:rsidRPr="00FF3DC3">
        <w:rPr>
          <w:rFonts w:ascii="Gill Sans MT" w:hAnsi="Gill Sans MT"/>
          <w:b/>
        </w:rPr>
        <w:t xml:space="preserve">nearly 4 million children under the age of 5 </w:t>
      </w:r>
      <w:r w:rsidRPr="00F84E4E">
        <w:rPr>
          <w:rFonts w:ascii="Gill Sans MT" w:hAnsi="Gill Sans MT"/>
        </w:rPr>
        <w:t xml:space="preserve">across the region are affected. West Africa is the world’s poorest region, and </w:t>
      </w:r>
      <w:r w:rsidR="00090A47">
        <w:rPr>
          <w:rFonts w:ascii="Gill Sans MT" w:hAnsi="Gill Sans MT"/>
        </w:rPr>
        <w:t>we are</w:t>
      </w:r>
      <w:r w:rsidRPr="00F84E4E">
        <w:rPr>
          <w:rFonts w:ascii="Gill Sans MT" w:hAnsi="Gill Sans MT"/>
        </w:rPr>
        <w:t xml:space="preserve"> concerned about </w:t>
      </w:r>
      <w:r w:rsidR="00090A47">
        <w:rPr>
          <w:rFonts w:ascii="Gill Sans MT" w:hAnsi="Gill Sans MT"/>
        </w:rPr>
        <w:t>those who are most vulnerable</w:t>
      </w:r>
      <w:r w:rsidRPr="00F84E4E">
        <w:rPr>
          <w:rFonts w:ascii="Gill Sans MT" w:hAnsi="Gill Sans MT"/>
        </w:rPr>
        <w:t xml:space="preserve"> — pregnant women and children — in the most-affected countries.</w:t>
      </w:r>
    </w:p>
    <w:p w:rsidR="00192B89" w:rsidRPr="00F84E4E" w:rsidRDefault="00192B89" w:rsidP="0086268B">
      <w:pPr>
        <w:pStyle w:val="NormalWeb"/>
        <w:spacing w:after="0"/>
        <w:rPr>
          <w:rFonts w:ascii="Gill Sans MT" w:hAnsi="Gill Sans MT"/>
        </w:rPr>
      </w:pPr>
    </w:p>
    <w:p w:rsidR="004E67D9" w:rsidRPr="00F84E4E" w:rsidRDefault="00A67FD1" w:rsidP="0086268B">
      <w:pPr>
        <w:spacing w:after="0" w:line="240" w:lineRule="auto"/>
        <w:jc w:val="center"/>
        <w:rPr>
          <w:sz w:val="24"/>
          <w:szCs w:val="24"/>
        </w:rPr>
      </w:pPr>
      <w:r w:rsidRPr="00F84E4E">
        <w:rPr>
          <w:noProof/>
          <w:sz w:val="24"/>
          <w:szCs w:val="24"/>
          <w:lang w:eastAsia="en-GB"/>
        </w:rPr>
        <w:drawing>
          <wp:inline distT="0" distB="0" distL="0" distR="0">
            <wp:extent cx="3038475" cy="2025650"/>
            <wp:effectExtent l="19050" t="0" r="9525" b="0"/>
            <wp:docPr id="5" name="Picture 2" descr="120515-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15-935.jpg"/>
                    <pic:cNvPicPr/>
                  </pic:nvPicPr>
                  <pic:blipFill>
                    <a:blip r:embed="rId7"/>
                    <a:stretch>
                      <a:fillRect/>
                    </a:stretch>
                  </pic:blipFill>
                  <pic:spPr>
                    <a:xfrm>
                      <a:off x="0" y="0"/>
                      <a:ext cx="3043676" cy="2029117"/>
                    </a:xfrm>
                    <a:prstGeom prst="rect">
                      <a:avLst/>
                    </a:prstGeom>
                  </pic:spPr>
                </pic:pic>
              </a:graphicData>
            </a:graphic>
          </wp:inline>
        </w:drawing>
      </w:r>
    </w:p>
    <w:p w:rsidR="00A67FD1" w:rsidRDefault="00A67FD1" w:rsidP="0086268B">
      <w:pPr>
        <w:spacing w:after="0"/>
        <w:jc w:val="center"/>
        <w:rPr>
          <w:i/>
          <w:sz w:val="24"/>
          <w:szCs w:val="24"/>
        </w:rPr>
      </w:pPr>
      <w:proofErr w:type="spellStart"/>
      <w:proofErr w:type="gramStart"/>
      <w:r w:rsidRPr="00F84E4E">
        <w:rPr>
          <w:i/>
          <w:sz w:val="24"/>
          <w:szCs w:val="24"/>
        </w:rPr>
        <w:t>Fatimata</w:t>
      </w:r>
      <w:proofErr w:type="spellEnd"/>
      <w:r w:rsidRPr="00F84E4E">
        <w:rPr>
          <w:i/>
          <w:sz w:val="24"/>
          <w:szCs w:val="24"/>
        </w:rPr>
        <w:t xml:space="preserve"> and 2-year-old son </w:t>
      </w:r>
      <w:proofErr w:type="spellStart"/>
      <w:r w:rsidRPr="00F84E4E">
        <w:rPr>
          <w:i/>
          <w:sz w:val="24"/>
          <w:szCs w:val="24"/>
        </w:rPr>
        <w:t>Soumaila</w:t>
      </w:r>
      <w:proofErr w:type="spellEnd"/>
      <w:r w:rsidRPr="00F84E4E">
        <w:rPr>
          <w:i/>
          <w:sz w:val="24"/>
          <w:szCs w:val="24"/>
        </w:rPr>
        <w:t>.</w:t>
      </w:r>
      <w:proofErr w:type="gramEnd"/>
      <w:r w:rsidRPr="00F84E4E">
        <w:rPr>
          <w:i/>
          <w:sz w:val="24"/>
          <w:szCs w:val="24"/>
        </w:rPr>
        <w:t xml:space="preserve"> </w:t>
      </w:r>
      <w:proofErr w:type="gramStart"/>
      <w:r w:rsidRPr="00F84E4E">
        <w:rPr>
          <w:i/>
          <w:sz w:val="24"/>
          <w:szCs w:val="24"/>
        </w:rPr>
        <w:t>Photo Mike Goldwater.</w:t>
      </w:r>
      <w:proofErr w:type="gramEnd"/>
    </w:p>
    <w:p w:rsidR="00192B89" w:rsidRDefault="00192B89" w:rsidP="0086268B">
      <w:pPr>
        <w:pStyle w:val="Heading3"/>
        <w:spacing w:before="0"/>
        <w:rPr>
          <w:sz w:val="24"/>
          <w:szCs w:val="24"/>
        </w:rPr>
      </w:pPr>
    </w:p>
    <w:p w:rsidR="00674A12" w:rsidRPr="00F84E4E" w:rsidRDefault="00674A12" w:rsidP="0086268B">
      <w:pPr>
        <w:pStyle w:val="Heading3"/>
        <w:spacing w:before="0"/>
        <w:rPr>
          <w:sz w:val="24"/>
          <w:szCs w:val="24"/>
        </w:rPr>
      </w:pPr>
      <w:r w:rsidRPr="00F84E4E">
        <w:rPr>
          <w:sz w:val="24"/>
          <w:szCs w:val="24"/>
        </w:rPr>
        <w:t>Q: What went wrong?</w:t>
      </w:r>
    </w:p>
    <w:p w:rsidR="00674A12" w:rsidRPr="00F84E4E" w:rsidRDefault="00674A12" w:rsidP="0086268B">
      <w:pPr>
        <w:pStyle w:val="NormalWeb"/>
        <w:spacing w:after="0"/>
        <w:rPr>
          <w:rFonts w:ascii="Gill Sans MT" w:hAnsi="Gill Sans MT"/>
        </w:rPr>
      </w:pPr>
      <w:r w:rsidRPr="00F84E4E">
        <w:rPr>
          <w:rFonts w:ascii="Gill Sans MT" w:hAnsi="Gill Sans MT"/>
        </w:rPr>
        <w:t>A deadly combination of low rainfall and rising food prices have led to poor harvests an</w:t>
      </w:r>
      <w:r w:rsidR="00090A47">
        <w:rPr>
          <w:rFonts w:ascii="Gill Sans MT" w:hAnsi="Gill Sans MT"/>
        </w:rPr>
        <w:t xml:space="preserve">d declining food supplies. Food from crops </w:t>
      </w:r>
      <w:r w:rsidRPr="00F84E4E">
        <w:rPr>
          <w:rFonts w:ascii="Gill Sans MT" w:hAnsi="Gill Sans MT"/>
        </w:rPr>
        <w:t>have been nonexistent in some areas and severely reduced in others.  </w:t>
      </w:r>
    </w:p>
    <w:p w:rsidR="00192B89" w:rsidRDefault="00674A12" w:rsidP="0086268B">
      <w:pPr>
        <w:pStyle w:val="NormalWeb"/>
        <w:spacing w:after="0"/>
        <w:rPr>
          <w:rFonts w:ascii="Gill Sans MT" w:hAnsi="Gill Sans MT"/>
        </w:rPr>
      </w:pPr>
      <w:r w:rsidRPr="00F84E4E">
        <w:rPr>
          <w:rFonts w:ascii="Gill Sans MT" w:hAnsi="Gill Sans MT"/>
        </w:rPr>
        <w:t>As communities enter the lean period – the traditional time each year when food stocks are low - their food reserves are at a minimum. Some people may be forced to eat seed</w:t>
      </w:r>
      <w:r w:rsidR="00190EFF">
        <w:rPr>
          <w:rFonts w:ascii="Gill Sans MT" w:hAnsi="Gill Sans MT"/>
        </w:rPr>
        <w:t>s now</w:t>
      </w:r>
      <w:r w:rsidRPr="00F84E4E">
        <w:rPr>
          <w:rFonts w:ascii="Gill Sans MT" w:hAnsi="Gill Sans MT"/>
        </w:rPr>
        <w:t xml:space="preserve"> that were </w:t>
      </w:r>
      <w:r w:rsidR="00190EFF">
        <w:rPr>
          <w:rFonts w:ascii="Gill Sans MT" w:hAnsi="Gill Sans MT"/>
        </w:rPr>
        <w:t>meant to be planted for crops nex</w:t>
      </w:r>
      <w:r w:rsidRPr="00F84E4E">
        <w:rPr>
          <w:rFonts w:ascii="Gill Sans MT" w:hAnsi="Gill Sans MT"/>
        </w:rPr>
        <w:t xml:space="preserve">t year. </w:t>
      </w:r>
    </w:p>
    <w:p w:rsidR="00190EFF" w:rsidRDefault="00190EFF" w:rsidP="0086268B">
      <w:pPr>
        <w:pStyle w:val="NormalWeb"/>
        <w:spacing w:after="0"/>
        <w:rPr>
          <w:rFonts w:ascii="Gill Sans MT" w:hAnsi="Gill Sans MT"/>
        </w:rPr>
      </w:pPr>
    </w:p>
    <w:p w:rsidR="00190EFF" w:rsidRDefault="00674A12" w:rsidP="0086268B">
      <w:pPr>
        <w:pStyle w:val="NormalWeb"/>
        <w:spacing w:after="0"/>
        <w:rPr>
          <w:rFonts w:ascii="Gill Sans MT" w:hAnsi="Gill Sans MT"/>
        </w:rPr>
      </w:pPr>
      <w:r w:rsidRPr="00F84E4E">
        <w:rPr>
          <w:rFonts w:ascii="Gill Sans MT" w:hAnsi="Gill Sans MT"/>
        </w:rPr>
        <w:lastRenderedPageBreak/>
        <w:t xml:space="preserve">While there has been some food in the local markets despite shortages, the price is </w:t>
      </w:r>
      <w:r w:rsidR="00190EFF">
        <w:rPr>
          <w:rFonts w:ascii="Gill Sans MT" w:hAnsi="Gill Sans MT"/>
        </w:rPr>
        <w:t>incredibly</w:t>
      </w:r>
      <w:r w:rsidRPr="00F84E4E">
        <w:rPr>
          <w:rFonts w:ascii="Gill Sans MT" w:hAnsi="Gill Sans MT"/>
        </w:rPr>
        <w:t xml:space="preserve"> high. </w:t>
      </w:r>
    </w:p>
    <w:p w:rsidR="00190EFF" w:rsidRDefault="00190EFF" w:rsidP="0086268B">
      <w:pPr>
        <w:pStyle w:val="NormalWeb"/>
        <w:spacing w:after="0"/>
        <w:rPr>
          <w:rFonts w:ascii="Gill Sans MT" w:hAnsi="Gill Sans MT"/>
        </w:rPr>
      </w:pPr>
    </w:p>
    <w:p w:rsidR="004E67D9" w:rsidRDefault="00190EFF" w:rsidP="0086268B">
      <w:pPr>
        <w:pStyle w:val="NormalWeb"/>
        <w:spacing w:after="0"/>
        <w:rPr>
          <w:rFonts w:ascii="Gill Sans MT" w:hAnsi="Gill Sans MT"/>
        </w:rPr>
      </w:pPr>
      <w:r>
        <w:rPr>
          <w:rFonts w:ascii="Gill Sans MT" w:hAnsi="Gill Sans MT"/>
        </w:rPr>
        <w:t xml:space="preserve">There </w:t>
      </w:r>
      <w:proofErr w:type="gramStart"/>
      <w:r>
        <w:rPr>
          <w:rFonts w:ascii="Gill Sans MT" w:hAnsi="Gill Sans MT"/>
        </w:rPr>
        <w:t>has also been</w:t>
      </w:r>
      <w:r w:rsidR="00674A12" w:rsidRPr="00F84E4E">
        <w:rPr>
          <w:rFonts w:ascii="Gill Sans MT" w:hAnsi="Gill Sans MT"/>
        </w:rPr>
        <w:t xml:space="preserve"> recent conflicts</w:t>
      </w:r>
      <w:proofErr w:type="gramEnd"/>
      <w:r w:rsidR="00674A12" w:rsidRPr="00F84E4E">
        <w:rPr>
          <w:rFonts w:ascii="Gill Sans MT" w:hAnsi="Gill Sans MT"/>
        </w:rPr>
        <w:t>, the return of hundreds of migrant workers, and a flow of refugees from Mali into one of the most affected areas of Niger further strained an already stressed food supply. </w:t>
      </w:r>
    </w:p>
    <w:p w:rsidR="0086268B" w:rsidRPr="00F84E4E" w:rsidRDefault="0086268B" w:rsidP="0086268B">
      <w:pPr>
        <w:pStyle w:val="NormalWeb"/>
        <w:spacing w:after="0"/>
        <w:rPr>
          <w:rFonts w:ascii="Gill Sans MT" w:hAnsi="Gill Sans MT"/>
        </w:rPr>
      </w:pPr>
    </w:p>
    <w:p w:rsidR="004E67D9" w:rsidRPr="00F84E4E" w:rsidRDefault="004E67D9" w:rsidP="0086268B">
      <w:pPr>
        <w:pStyle w:val="Heading3"/>
        <w:spacing w:before="0"/>
        <w:rPr>
          <w:sz w:val="24"/>
          <w:szCs w:val="24"/>
        </w:rPr>
      </w:pPr>
      <w:r w:rsidRPr="00F84E4E">
        <w:rPr>
          <w:sz w:val="24"/>
          <w:szCs w:val="24"/>
        </w:rPr>
        <w:t>Q: When are the rains likely to return?</w:t>
      </w:r>
    </w:p>
    <w:p w:rsidR="004E67D9" w:rsidRDefault="004E67D9" w:rsidP="0086268B">
      <w:pPr>
        <w:pStyle w:val="NormalWeb"/>
        <w:spacing w:after="0"/>
        <w:rPr>
          <w:rFonts w:ascii="Gill Sans MT" w:hAnsi="Gill Sans MT"/>
        </w:rPr>
      </w:pPr>
      <w:r w:rsidRPr="00F84E4E">
        <w:rPr>
          <w:rFonts w:ascii="Gill Sans MT" w:hAnsi="Gill Sans MT"/>
        </w:rPr>
        <w:t>The next rains are due in July. Even if there is good rainfall in July, there will be no harvest until October. </w:t>
      </w:r>
    </w:p>
    <w:p w:rsidR="0086268B" w:rsidRPr="00F84E4E" w:rsidRDefault="0086268B" w:rsidP="0086268B">
      <w:pPr>
        <w:pStyle w:val="NormalWeb"/>
        <w:spacing w:after="0"/>
        <w:rPr>
          <w:rFonts w:ascii="Gill Sans MT" w:hAnsi="Gill Sans MT"/>
        </w:rPr>
      </w:pPr>
    </w:p>
    <w:p w:rsidR="00674A12" w:rsidRPr="00F84E4E" w:rsidRDefault="00674A12" w:rsidP="0086268B">
      <w:pPr>
        <w:pStyle w:val="Heading3"/>
        <w:spacing w:before="0"/>
        <w:rPr>
          <w:sz w:val="24"/>
          <w:szCs w:val="24"/>
        </w:rPr>
      </w:pPr>
      <w:r w:rsidRPr="00F84E4E">
        <w:rPr>
          <w:sz w:val="24"/>
          <w:szCs w:val="24"/>
        </w:rPr>
        <w:t>Q: What is the impact on children?</w:t>
      </w:r>
    </w:p>
    <w:p w:rsidR="0086268B" w:rsidRDefault="00F84E4E" w:rsidP="0086268B">
      <w:pPr>
        <w:pStyle w:val="ListParagraph"/>
        <w:numPr>
          <w:ilvl w:val="0"/>
          <w:numId w:val="25"/>
        </w:numPr>
        <w:spacing w:after="0" w:line="240" w:lineRule="auto"/>
        <w:jc w:val="both"/>
        <w:rPr>
          <w:rFonts w:cs="Arial"/>
          <w:sz w:val="24"/>
          <w:szCs w:val="24"/>
          <w:lang w:val="en-US"/>
        </w:rPr>
      </w:pPr>
      <w:r w:rsidRPr="0086268B">
        <w:rPr>
          <w:rFonts w:cs="Arial"/>
          <w:sz w:val="24"/>
          <w:szCs w:val="24"/>
          <w:lang w:val="en-US"/>
        </w:rPr>
        <w:t xml:space="preserve">One coping strategy </w:t>
      </w:r>
      <w:r w:rsidR="00190EFF" w:rsidRPr="0086268B">
        <w:rPr>
          <w:rFonts w:cs="Arial"/>
          <w:sz w:val="24"/>
          <w:szCs w:val="24"/>
          <w:lang w:val="en-US"/>
        </w:rPr>
        <w:t>that</w:t>
      </w:r>
      <w:r w:rsidRPr="0086268B">
        <w:rPr>
          <w:rFonts w:cs="Arial"/>
          <w:sz w:val="24"/>
          <w:szCs w:val="24"/>
          <w:lang w:val="en-US"/>
        </w:rPr>
        <w:t xml:space="preserve"> communities use in </w:t>
      </w:r>
      <w:r w:rsidR="00190EFF" w:rsidRPr="0086268B">
        <w:rPr>
          <w:rFonts w:cs="Arial"/>
          <w:sz w:val="24"/>
          <w:szCs w:val="24"/>
          <w:lang w:val="en-US"/>
        </w:rPr>
        <w:t>(such as in Niger, Mali, Mauritania) is to force a family member to leave</w:t>
      </w:r>
      <w:r w:rsidRPr="0086268B">
        <w:rPr>
          <w:rFonts w:cs="Arial"/>
          <w:sz w:val="24"/>
          <w:szCs w:val="24"/>
          <w:lang w:val="en-US"/>
        </w:rPr>
        <w:t xml:space="preserve">, mostly girl children, to towns and cities so that they can find jobs as maids and support their families back home with money.  </w:t>
      </w:r>
    </w:p>
    <w:p w:rsidR="0086268B" w:rsidRDefault="00F84E4E" w:rsidP="0086268B">
      <w:pPr>
        <w:pStyle w:val="ListParagraph"/>
        <w:numPr>
          <w:ilvl w:val="0"/>
          <w:numId w:val="25"/>
        </w:numPr>
        <w:spacing w:after="0" w:line="240" w:lineRule="auto"/>
        <w:jc w:val="both"/>
        <w:rPr>
          <w:rFonts w:cs="Arial"/>
          <w:sz w:val="24"/>
          <w:szCs w:val="24"/>
          <w:lang w:val="en-US"/>
        </w:rPr>
      </w:pPr>
      <w:r w:rsidRPr="0086268B">
        <w:rPr>
          <w:rFonts w:cs="Arial"/>
          <w:sz w:val="24"/>
          <w:szCs w:val="24"/>
          <w:lang w:val="en-US"/>
        </w:rPr>
        <w:t xml:space="preserve">As a consequence of the lack of rain, water points have dried out, forcing children and women to travel for longer distances to fetch water, </w:t>
      </w:r>
      <w:r w:rsidR="00190EFF" w:rsidRPr="0086268B">
        <w:rPr>
          <w:rFonts w:cs="Arial"/>
          <w:sz w:val="24"/>
          <w:szCs w:val="24"/>
          <w:lang w:val="en-US"/>
        </w:rPr>
        <w:t>making</w:t>
      </w:r>
      <w:r w:rsidRPr="0086268B">
        <w:rPr>
          <w:rFonts w:cs="Arial"/>
          <w:sz w:val="24"/>
          <w:szCs w:val="24"/>
          <w:lang w:val="en-US"/>
        </w:rPr>
        <w:t xml:space="preserve"> them vulnerable to potential attacks from human and animal</w:t>
      </w:r>
      <w:r w:rsidR="00190EFF" w:rsidRPr="0086268B">
        <w:rPr>
          <w:rFonts w:cs="Arial"/>
          <w:sz w:val="24"/>
          <w:szCs w:val="24"/>
          <w:lang w:val="en-US"/>
        </w:rPr>
        <w:t>s</w:t>
      </w:r>
      <w:r w:rsidRPr="0086268B">
        <w:rPr>
          <w:rFonts w:cs="Arial"/>
          <w:sz w:val="24"/>
          <w:szCs w:val="24"/>
          <w:lang w:val="en-US"/>
        </w:rPr>
        <w:t>.</w:t>
      </w:r>
    </w:p>
    <w:p w:rsidR="0086268B" w:rsidRPr="0086268B" w:rsidRDefault="00F84E4E" w:rsidP="0086268B">
      <w:pPr>
        <w:pStyle w:val="ListParagraph"/>
        <w:numPr>
          <w:ilvl w:val="0"/>
          <w:numId w:val="25"/>
        </w:numPr>
        <w:spacing w:after="0" w:line="240" w:lineRule="auto"/>
        <w:jc w:val="both"/>
        <w:rPr>
          <w:rFonts w:cs="Arial"/>
          <w:sz w:val="24"/>
          <w:szCs w:val="24"/>
          <w:lang w:val="en-US"/>
        </w:rPr>
      </w:pPr>
      <w:r w:rsidRPr="0086268B">
        <w:rPr>
          <w:rFonts w:cs="Arial"/>
          <w:sz w:val="24"/>
          <w:szCs w:val="24"/>
          <w:lang w:val="en-US"/>
        </w:rPr>
        <w:t xml:space="preserve">West Africa (particularly Mali and Niger) has high rates of early marriages; </w:t>
      </w:r>
      <w:r w:rsidR="00190EFF" w:rsidRPr="0086268B">
        <w:rPr>
          <w:rFonts w:cs="Arial"/>
          <w:sz w:val="24"/>
          <w:szCs w:val="24"/>
          <w:lang w:val="en-US"/>
        </w:rPr>
        <w:t xml:space="preserve">there </w:t>
      </w:r>
      <w:r w:rsidR="00F4101B" w:rsidRPr="0086268B">
        <w:rPr>
          <w:sz w:val="24"/>
          <w:szCs w:val="24"/>
        </w:rPr>
        <w:t>are fears that food shortages can be a factor in girls being married as young as seven.</w:t>
      </w:r>
    </w:p>
    <w:p w:rsidR="0086268B" w:rsidRDefault="00F84E4E" w:rsidP="0086268B">
      <w:pPr>
        <w:pStyle w:val="ListParagraph"/>
        <w:numPr>
          <w:ilvl w:val="0"/>
          <w:numId w:val="25"/>
        </w:numPr>
        <w:spacing w:after="0" w:line="240" w:lineRule="auto"/>
        <w:jc w:val="both"/>
        <w:rPr>
          <w:rFonts w:cs="Arial"/>
          <w:sz w:val="24"/>
          <w:szCs w:val="24"/>
          <w:lang w:val="en-US"/>
        </w:rPr>
      </w:pPr>
      <w:r w:rsidRPr="0086268B">
        <w:rPr>
          <w:rFonts w:cs="Arial"/>
          <w:sz w:val="24"/>
          <w:szCs w:val="24"/>
          <w:lang w:val="en-US" w:eastAsia="fr-FR"/>
        </w:rPr>
        <w:t xml:space="preserve">Potential school drop outs as parents move to other locations in search for work. This has already been observed in Mauritania, and teachers and parents have warned about this risk in Niger. </w:t>
      </w:r>
    </w:p>
    <w:p w:rsidR="00F84E4E" w:rsidRDefault="00F84E4E" w:rsidP="0086268B">
      <w:pPr>
        <w:pStyle w:val="ListParagraph"/>
        <w:numPr>
          <w:ilvl w:val="0"/>
          <w:numId w:val="25"/>
        </w:numPr>
        <w:spacing w:after="0" w:line="240" w:lineRule="auto"/>
        <w:jc w:val="both"/>
        <w:rPr>
          <w:rFonts w:cs="Arial"/>
          <w:sz w:val="24"/>
          <w:szCs w:val="24"/>
          <w:lang w:val="en-US"/>
        </w:rPr>
      </w:pPr>
      <w:r w:rsidRPr="0086268B">
        <w:rPr>
          <w:rFonts w:cs="Arial"/>
          <w:sz w:val="24"/>
          <w:szCs w:val="24"/>
          <w:lang w:val="en-US" w:eastAsia="fr-FR"/>
        </w:rPr>
        <w:t>Children having to go to school hungry, not being able to concentrate and generally being more vulnerable to falling sick.</w:t>
      </w:r>
    </w:p>
    <w:p w:rsidR="0086268B" w:rsidRPr="0086268B" w:rsidRDefault="0086268B" w:rsidP="0086268B">
      <w:pPr>
        <w:pStyle w:val="ListParagraph"/>
        <w:spacing w:after="0" w:line="240" w:lineRule="auto"/>
        <w:jc w:val="both"/>
        <w:rPr>
          <w:rFonts w:cs="Arial"/>
          <w:sz w:val="24"/>
          <w:szCs w:val="24"/>
          <w:lang w:val="en-US"/>
        </w:rPr>
      </w:pPr>
    </w:p>
    <w:p w:rsidR="00674A12" w:rsidRPr="00F84E4E" w:rsidRDefault="00674A12" w:rsidP="0086268B">
      <w:pPr>
        <w:pStyle w:val="Heading3"/>
        <w:spacing w:before="0"/>
        <w:rPr>
          <w:sz w:val="24"/>
          <w:szCs w:val="24"/>
        </w:rPr>
      </w:pPr>
      <w:r w:rsidRPr="00F84E4E">
        <w:rPr>
          <w:sz w:val="24"/>
          <w:szCs w:val="24"/>
        </w:rPr>
        <w:t>Q: How is World Vision helping?</w:t>
      </w:r>
    </w:p>
    <w:p w:rsidR="00674A12" w:rsidRPr="00F84E4E" w:rsidRDefault="00674A12" w:rsidP="0086268B">
      <w:pPr>
        <w:pStyle w:val="NormalWeb"/>
        <w:spacing w:after="0"/>
        <w:rPr>
          <w:rFonts w:ascii="Gill Sans MT" w:hAnsi="Gill Sans MT"/>
        </w:rPr>
      </w:pPr>
      <w:r w:rsidRPr="00F84E4E">
        <w:rPr>
          <w:rFonts w:ascii="Gill Sans MT" w:hAnsi="Gill Sans MT"/>
        </w:rPr>
        <w:t>World Vision has programs in Niger, Mauritania, Senegal, Mali, and Chad, designed to immediate needs and improve long-term food security.</w:t>
      </w:r>
    </w:p>
    <w:p w:rsidR="00674A12" w:rsidRPr="00F84E4E" w:rsidRDefault="00674A12" w:rsidP="0086268B">
      <w:pPr>
        <w:pStyle w:val="NormalWeb"/>
        <w:spacing w:after="0"/>
        <w:rPr>
          <w:rFonts w:ascii="Gill Sans MT" w:hAnsi="Gill Sans MT"/>
        </w:rPr>
      </w:pPr>
      <w:r w:rsidRPr="00F84E4E">
        <w:rPr>
          <w:rFonts w:ascii="Gill Sans MT" w:hAnsi="Gill Sans MT"/>
        </w:rPr>
        <w:t xml:space="preserve">To meet the needs of more than 1 million people in the region, our activities </w:t>
      </w:r>
      <w:r w:rsidR="00190EFF">
        <w:rPr>
          <w:rFonts w:ascii="Gill Sans MT" w:hAnsi="Gill Sans MT"/>
        </w:rPr>
        <w:t xml:space="preserve">to help </w:t>
      </w:r>
      <w:r w:rsidRPr="00F84E4E">
        <w:rPr>
          <w:rFonts w:ascii="Gill Sans MT" w:hAnsi="Gill Sans MT"/>
        </w:rPr>
        <w:t>include:</w:t>
      </w:r>
    </w:p>
    <w:p w:rsidR="00674A12" w:rsidRPr="00F84E4E" w:rsidRDefault="00674A12" w:rsidP="0086268B">
      <w:pPr>
        <w:pStyle w:val="NormalWeb"/>
        <w:spacing w:after="0"/>
        <w:rPr>
          <w:rFonts w:ascii="Gill Sans MT" w:hAnsi="Gill Sans MT"/>
        </w:rPr>
      </w:pPr>
      <w:r w:rsidRPr="00F84E4E">
        <w:rPr>
          <w:rFonts w:ascii="Gill Sans MT" w:hAnsi="Gill Sans MT"/>
        </w:rPr>
        <w:t>&gt; Nutrition programs for children</w:t>
      </w:r>
      <w:r w:rsidRPr="00F84E4E">
        <w:rPr>
          <w:rFonts w:ascii="Gill Sans MT" w:hAnsi="Gill Sans MT"/>
        </w:rPr>
        <w:br/>
        <w:t>&gt; Food distributions</w:t>
      </w:r>
      <w:r w:rsidRPr="00F84E4E">
        <w:rPr>
          <w:rFonts w:ascii="Gill Sans MT" w:hAnsi="Gill Sans MT"/>
        </w:rPr>
        <w:br/>
        <w:t>&gt; Vaccinating livestock</w:t>
      </w:r>
      <w:r w:rsidRPr="00F84E4E">
        <w:rPr>
          <w:rFonts w:ascii="Gill Sans MT" w:hAnsi="Gill Sans MT"/>
        </w:rPr>
        <w:br/>
        <w:t>&gt; Distributing seeds</w:t>
      </w:r>
      <w:r w:rsidRPr="00F84E4E">
        <w:rPr>
          <w:rFonts w:ascii="Gill Sans MT" w:hAnsi="Gill Sans MT"/>
        </w:rPr>
        <w:br/>
        <w:t>&gt; Drilling additional wells</w:t>
      </w:r>
      <w:r w:rsidRPr="00F84E4E">
        <w:rPr>
          <w:rFonts w:ascii="Gill Sans MT" w:hAnsi="Gill Sans MT"/>
        </w:rPr>
        <w:br/>
        <w:t>&gt; Educating parents to help them keep their children healthy</w:t>
      </w:r>
      <w:r w:rsidRPr="00F84E4E">
        <w:rPr>
          <w:rFonts w:ascii="Gill Sans MT" w:hAnsi="Gill Sans MT"/>
        </w:rPr>
        <w:br/>
        <w:t>&gt; Restocking cereal banks</w:t>
      </w:r>
      <w:r w:rsidRPr="00F84E4E">
        <w:rPr>
          <w:rFonts w:ascii="Gill Sans MT" w:hAnsi="Gill Sans MT"/>
        </w:rPr>
        <w:br/>
        <w:t xml:space="preserve">&gt; </w:t>
      </w:r>
      <w:proofErr w:type="gramStart"/>
      <w:r w:rsidRPr="00F84E4E">
        <w:rPr>
          <w:rFonts w:ascii="Gill Sans MT" w:hAnsi="Gill Sans MT"/>
        </w:rPr>
        <w:t>Providing</w:t>
      </w:r>
      <w:proofErr w:type="gramEnd"/>
      <w:r w:rsidRPr="00F84E4E">
        <w:rPr>
          <w:rFonts w:ascii="Gill Sans MT" w:hAnsi="Gill Sans MT"/>
        </w:rPr>
        <w:t xml:space="preserve"> additional livestock </w:t>
      </w:r>
    </w:p>
    <w:p w:rsidR="00F84E4E" w:rsidRDefault="00674A12" w:rsidP="0086268B">
      <w:pPr>
        <w:pStyle w:val="NormalWeb"/>
        <w:spacing w:after="0"/>
        <w:rPr>
          <w:rFonts w:ascii="Gill Sans MT" w:hAnsi="Gill Sans MT"/>
        </w:rPr>
      </w:pPr>
      <w:r w:rsidRPr="00F84E4E">
        <w:rPr>
          <w:rFonts w:ascii="Gill Sans MT" w:hAnsi="Gill Sans MT"/>
        </w:rPr>
        <w:t>World Vision is also actively advocating for national governments, regional organizations, the United Nations, and the international community to act immediately to prevent this crisis from happening again.</w:t>
      </w:r>
    </w:p>
    <w:p w:rsidR="0086268B" w:rsidRDefault="0086268B" w:rsidP="0086268B">
      <w:pPr>
        <w:pStyle w:val="NormalWeb"/>
        <w:spacing w:after="0"/>
        <w:rPr>
          <w:rFonts w:ascii="Gill Sans MT" w:hAnsi="Gill Sans MT"/>
        </w:rPr>
      </w:pPr>
    </w:p>
    <w:p w:rsidR="00674A12" w:rsidRPr="00190EFF" w:rsidRDefault="0086268B" w:rsidP="0086268B">
      <w:pPr>
        <w:spacing w:after="0" w:line="240" w:lineRule="auto"/>
        <w:jc w:val="both"/>
        <w:rPr>
          <w:b/>
          <w:color w:val="E36C0A" w:themeColor="accent6" w:themeShade="BF"/>
          <w:sz w:val="24"/>
          <w:szCs w:val="24"/>
        </w:rPr>
      </w:pPr>
      <w:r w:rsidRPr="00F84E4E">
        <w:rPr>
          <w:rFonts w:eastAsia="Times New Roman"/>
          <w:b/>
          <w:bCs/>
          <w:color w:val="FF6600"/>
          <w:sz w:val="24"/>
          <w:szCs w:val="24"/>
        </w:rPr>
        <w:t xml:space="preserve">Q: </w:t>
      </w:r>
      <w:r>
        <w:rPr>
          <w:rFonts w:eastAsia="Times New Roman"/>
          <w:b/>
          <w:bCs/>
          <w:color w:val="FF6600"/>
          <w:sz w:val="24"/>
          <w:szCs w:val="24"/>
        </w:rPr>
        <w:t xml:space="preserve">What are the consequences if nothing is done? </w:t>
      </w:r>
    </w:p>
    <w:p w:rsidR="00674A12" w:rsidRPr="00F84E4E" w:rsidRDefault="00674A12" w:rsidP="0086268B">
      <w:pPr>
        <w:pStyle w:val="NormalWeb"/>
        <w:spacing w:after="0"/>
        <w:rPr>
          <w:rFonts w:ascii="Gill Sans MT" w:hAnsi="Gill Sans MT"/>
        </w:rPr>
      </w:pPr>
      <w:r w:rsidRPr="00F84E4E">
        <w:rPr>
          <w:rFonts w:ascii="Gill Sans MT" w:hAnsi="Gill Sans MT"/>
        </w:rPr>
        <w:t xml:space="preserve">The consequences are likely to be an extended period of hunger and malnutrition, </w:t>
      </w:r>
      <w:r w:rsidR="00190EFF">
        <w:rPr>
          <w:rFonts w:ascii="Gill Sans MT" w:hAnsi="Gill Sans MT"/>
        </w:rPr>
        <w:t>not enough</w:t>
      </w:r>
      <w:r w:rsidRPr="00F84E4E">
        <w:rPr>
          <w:rFonts w:ascii="Gill Sans MT" w:hAnsi="Gill Sans MT"/>
        </w:rPr>
        <w:t xml:space="preserve"> seeds for a new </w:t>
      </w:r>
      <w:r w:rsidR="00190EFF">
        <w:rPr>
          <w:rFonts w:ascii="Gill Sans MT" w:hAnsi="Gill Sans MT"/>
        </w:rPr>
        <w:t>crop</w:t>
      </w:r>
      <w:r w:rsidRPr="00F84E4E">
        <w:rPr>
          <w:rFonts w:ascii="Gill Sans MT" w:hAnsi="Gill Sans MT"/>
        </w:rPr>
        <w:t xml:space="preserve"> next year, </w:t>
      </w:r>
      <w:r w:rsidR="00190EFF">
        <w:rPr>
          <w:rFonts w:ascii="Gill Sans MT" w:hAnsi="Gill Sans MT"/>
        </w:rPr>
        <w:t>families relocating</w:t>
      </w:r>
      <w:r w:rsidRPr="00F84E4E">
        <w:rPr>
          <w:rFonts w:ascii="Gill Sans MT" w:hAnsi="Gill Sans MT"/>
        </w:rPr>
        <w:t xml:space="preserve"> from rural to urban areas, </w:t>
      </w:r>
      <w:r w:rsidR="00190EFF">
        <w:rPr>
          <w:rFonts w:ascii="Gill Sans MT" w:hAnsi="Gill Sans MT"/>
        </w:rPr>
        <w:t>death</w:t>
      </w:r>
      <w:r w:rsidRPr="00F84E4E">
        <w:rPr>
          <w:rFonts w:ascii="Gill Sans MT" w:hAnsi="Gill Sans MT"/>
        </w:rPr>
        <w:t xml:space="preserve"> </w:t>
      </w:r>
      <w:r w:rsidR="00190EFF">
        <w:rPr>
          <w:rFonts w:ascii="Gill Sans MT" w:hAnsi="Gill Sans MT"/>
        </w:rPr>
        <w:t>of vital</w:t>
      </w:r>
      <w:r w:rsidRPr="00F84E4E">
        <w:rPr>
          <w:rFonts w:ascii="Gill Sans MT" w:hAnsi="Gill Sans MT"/>
        </w:rPr>
        <w:t xml:space="preserve"> livestock, </w:t>
      </w:r>
      <w:r w:rsidR="00190EFF">
        <w:rPr>
          <w:rFonts w:ascii="Gill Sans MT" w:hAnsi="Gill Sans MT"/>
        </w:rPr>
        <w:t>incredibly high</w:t>
      </w:r>
      <w:r w:rsidRPr="00F84E4E">
        <w:rPr>
          <w:rFonts w:ascii="Gill Sans MT" w:hAnsi="Gill Sans MT"/>
        </w:rPr>
        <w:t xml:space="preserve"> food prices, and a diminished ability </w:t>
      </w:r>
      <w:r w:rsidR="00190EFF">
        <w:rPr>
          <w:rFonts w:ascii="Gill Sans MT" w:hAnsi="Gill Sans MT"/>
        </w:rPr>
        <w:t>for communities</w:t>
      </w:r>
      <w:r w:rsidRPr="00F84E4E">
        <w:rPr>
          <w:rFonts w:ascii="Gill Sans MT" w:hAnsi="Gill Sans MT"/>
        </w:rPr>
        <w:t xml:space="preserve"> to feed themselves in the future.</w:t>
      </w:r>
    </w:p>
    <w:p w:rsidR="00674A12" w:rsidRDefault="00674A12" w:rsidP="0086268B">
      <w:pPr>
        <w:pStyle w:val="NormalWeb"/>
        <w:spacing w:after="0"/>
        <w:rPr>
          <w:rFonts w:ascii="Gill Sans MT" w:hAnsi="Gill Sans MT"/>
        </w:rPr>
      </w:pPr>
      <w:r w:rsidRPr="00F84E4E">
        <w:rPr>
          <w:rFonts w:ascii="Gill Sans MT" w:hAnsi="Gill Sans MT"/>
        </w:rPr>
        <w:lastRenderedPageBreak/>
        <w:t xml:space="preserve">And, of course, the most </w:t>
      </w:r>
      <w:r w:rsidR="00190EFF">
        <w:rPr>
          <w:rFonts w:ascii="Gill Sans MT" w:hAnsi="Gill Sans MT"/>
        </w:rPr>
        <w:t>terrible</w:t>
      </w:r>
      <w:r w:rsidRPr="00F84E4E">
        <w:rPr>
          <w:rFonts w:ascii="Gill Sans MT" w:hAnsi="Gill Sans MT"/>
        </w:rPr>
        <w:t xml:space="preserve"> consequence of extended drought and lack of food is loss of life.</w:t>
      </w:r>
    </w:p>
    <w:p w:rsidR="0086268B" w:rsidRPr="00F84E4E" w:rsidRDefault="0086268B" w:rsidP="0086268B">
      <w:pPr>
        <w:pStyle w:val="NormalWeb"/>
        <w:spacing w:after="0"/>
        <w:rPr>
          <w:rFonts w:ascii="Gill Sans MT" w:hAnsi="Gill Sans MT"/>
        </w:rPr>
      </w:pPr>
    </w:p>
    <w:p w:rsidR="00F84E4E" w:rsidRPr="00F84E4E" w:rsidRDefault="00F84E4E" w:rsidP="0086268B">
      <w:pPr>
        <w:spacing w:after="0"/>
        <w:jc w:val="both"/>
        <w:rPr>
          <w:rFonts w:eastAsia="Times New Roman"/>
          <w:b/>
          <w:bCs/>
          <w:color w:val="FF6600"/>
          <w:sz w:val="24"/>
          <w:szCs w:val="24"/>
        </w:rPr>
      </w:pPr>
      <w:r w:rsidRPr="00F84E4E">
        <w:rPr>
          <w:rFonts w:eastAsia="Times New Roman"/>
          <w:b/>
          <w:bCs/>
          <w:color w:val="FF6600"/>
          <w:sz w:val="24"/>
          <w:szCs w:val="24"/>
        </w:rPr>
        <w:t>Q: How long has World Vision been working in West Africa?</w:t>
      </w:r>
    </w:p>
    <w:p w:rsidR="00F84E4E" w:rsidRDefault="00F84E4E" w:rsidP="0086268B">
      <w:pPr>
        <w:spacing w:after="0"/>
        <w:jc w:val="both"/>
        <w:rPr>
          <w:sz w:val="24"/>
          <w:szCs w:val="24"/>
        </w:rPr>
      </w:pPr>
      <w:r w:rsidRPr="00F84E4E">
        <w:rPr>
          <w:sz w:val="24"/>
          <w:szCs w:val="24"/>
        </w:rPr>
        <w:t xml:space="preserve">World Vision started working in West Africa in 1973 by providing much-needed emergency relief support to drought affected Niger, and continued by establishing water, agriculture and literacy projects in Mali in 1975. To date, </w:t>
      </w:r>
      <w:r w:rsidRPr="00F84E4E">
        <w:rPr>
          <w:rStyle w:val="Strong"/>
          <w:b w:val="0"/>
          <w:bCs w:val="0"/>
          <w:sz w:val="24"/>
          <w:szCs w:val="24"/>
        </w:rPr>
        <w:t xml:space="preserve">World Vision works in seven countries across West </w:t>
      </w:r>
      <w:r w:rsidRPr="00C21E85">
        <w:rPr>
          <w:rStyle w:val="Strong"/>
          <w:b w:val="0"/>
          <w:bCs w:val="0"/>
          <w:sz w:val="24"/>
          <w:szCs w:val="24"/>
        </w:rPr>
        <w:t>Africa (</w:t>
      </w:r>
      <w:hyperlink r:id="rId8" w:history="1">
        <w:r w:rsidRPr="00C21E85">
          <w:rPr>
            <w:rStyle w:val="Hyperlink"/>
            <w:color w:val="auto"/>
            <w:sz w:val="24"/>
            <w:szCs w:val="24"/>
            <w:u w:val="none"/>
          </w:rPr>
          <w:t>Chad</w:t>
        </w:r>
      </w:hyperlink>
      <w:r w:rsidRPr="00C21E85">
        <w:rPr>
          <w:rStyle w:val="Strong"/>
          <w:b w:val="0"/>
          <w:bCs w:val="0"/>
          <w:sz w:val="24"/>
          <w:szCs w:val="24"/>
        </w:rPr>
        <w:t xml:space="preserve">, </w:t>
      </w:r>
      <w:hyperlink r:id="rId9" w:history="1">
        <w:r w:rsidRPr="00C21E85">
          <w:rPr>
            <w:rStyle w:val="Hyperlink"/>
            <w:color w:val="auto"/>
            <w:sz w:val="24"/>
            <w:szCs w:val="24"/>
            <w:u w:val="none"/>
          </w:rPr>
          <w:t>Ghana</w:t>
        </w:r>
      </w:hyperlink>
      <w:r w:rsidRPr="00C21E85">
        <w:rPr>
          <w:rStyle w:val="Strong"/>
          <w:b w:val="0"/>
          <w:bCs w:val="0"/>
          <w:sz w:val="24"/>
          <w:szCs w:val="24"/>
        </w:rPr>
        <w:t xml:space="preserve">, </w:t>
      </w:r>
      <w:hyperlink r:id="rId10" w:history="1">
        <w:r w:rsidRPr="00C21E85">
          <w:rPr>
            <w:rStyle w:val="Hyperlink"/>
            <w:color w:val="auto"/>
            <w:sz w:val="24"/>
            <w:szCs w:val="24"/>
            <w:u w:val="none"/>
          </w:rPr>
          <w:t>Mauritania</w:t>
        </w:r>
      </w:hyperlink>
      <w:r w:rsidRPr="00C21E85">
        <w:rPr>
          <w:rStyle w:val="Strong"/>
          <w:b w:val="0"/>
          <w:bCs w:val="0"/>
          <w:sz w:val="24"/>
          <w:szCs w:val="24"/>
        </w:rPr>
        <w:t xml:space="preserve">, </w:t>
      </w:r>
      <w:hyperlink r:id="rId11" w:history="1">
        <w:r w:rsidRPr="00C21E85">
          <w:rPr>
            <w:rStyle w:val="Hyperlink"/>
            <w:color w:val="auto"/>
            <w:sz w:val="24"/>
            <w:szCs w:val="24"/>
            <w:u w:val="none"/>
          </w:rPr>
          <w:t>Mali</w:t>
        </w:r>
      </w:hyperlink>
      <w:r w:rsidRPr="00C21E85">
        <w:rPr>
          <w:rStyle w:val="Strong"/>
          <w:b w:val="0"/>
          <w:bCs w:val="0"/>
          <w:sz w:val="24"/>
          <w:szCs w:val="24"/>
        </w:rPr>
        <w:t xml:space="preserve">, </w:t>
      </w:r>
      <w:hyperlink r:id="rId12" w:history="1">
        <w:r w:rsidRPr="00C21E85">
          <w:rPr>
            <w:rStyle w:val="Hyperlink"/>
            <w:color w:val="auto"/>
            <w:sz w:val="24"/>
            <w:szCs w:val="24"/>
            <w:u w:val="none"/>
          </w:rPr>
          <w:t>Niger</w:t>
        </w:r>
      </w:hyperlink>
      <w:r w:rsidRPr="00C21E85">
        <w:rPr>
          <w:rStyle w:val="Strong"/>
          <w:b w:val="0"/>
          <w:bCs w:val="0"/>
          <w:sz w:val="24"/>
          <w:szCs w:val="24"/>
        </w:rPr>
        <w:t xml:space="preserve">, </w:t>
      </w:r>
      <w:hyperlink r:id="rId13" w:history="1">
        <w:r w:rsidRPr="00C21E85">
          <w:rPr>
            <w:rStyle w:val="Hyperlink"/>
            <w:color w:val="auto"/>
            <w:sz w:val="24"/>
            <w:szCs w:val="24"/>
            <w:u w:val="none"/>
          </w:rPr>
          <w:t>Senegal</w:t>
        </w:r>
      </w:hyperlink>
      <w:r w:rsidRPr="00C21E85">
        <w:rPr>
          <w:rStyle w:val="Strong"/>
          <w:b w:val="0"/>
          <w:bCs w:val="0"/>
          <w:sz w:val="24"/>
          <w:szCs w:val="24"/>
        </w:rPr>
        <w:t xml:space="preserve">, </w:t>
      </w:r>
      <w:hyperlink r:id="rId14" w:history="1">
        <w:r w:rsidRPr="00C21E85">
          <w:rPr>
            <w:rStyle w:val="Hyperlink"/>
            <w:color w:val="auto"/>
            <w:sz w:val="24"/>
            <w:szCs w:val="24"/>
            <w:u w:val="none"/>
          </w:rPr>
          <w:t>Sierra Leone</w:t>
        </w:r>
      </w:hyperlink>
      <w:r w:rsidRPr="00C21E85">
        <w:rPr>
          <w:rStyle w:val="Strong"/>
          <w:b w:val="0"/>
          <w:bCs w:val="0"/>
          <w:sz w:val="24"/>
          <w:szCs w:val="24"/>
        </w:rPr>
        <w:t>), providing</w:t>
      </w:r>
      <w:r w:rsidRPr="00F84E4E">
        <w:rPr>
          <w:rStyle w:val="Strong"/>
          <w:b w:val="0"/>
          <w:bCs w:val="0"/>
          <w:sz w:val="24"/>
          <w:szCs w:val="24"/>
        </w:rPr>
        <w:t xml:space="preserve"> a range of long-term development, advocacy and emergency relief initiatives</w:t>
      </w:r>
      <w:r w:rsidRPr="00F84E4E">
        <w:rPr>
          <w:sz w:val="24"/>
          <w:szCs w:val="24"/>
        </w:rPr>
        <w:t xml:space="preserve">. These efforts have </w:t>
      </w:r>
      <w:r w:rsidR="00190EFF">
        <w:rPr>
          <w:sz w:val="24"/>
          <w:szCs w:val="24"/>
        </w:rPr>
        <w:t>resulted</w:t>
      </w:r>
      <w:r w:rsidRPr="00F84E4E">
        <w:rPr>
          <w:sz w:val="24"/>
          <w:szCs w:val="24"/>
        </w:rPr>
        <w:t xml:space="preserve"> in </w:t>
      </w:r>
      <w:r w:rsidRPr="00F84E4E">
        <w:rPr>
          <w:rStyle w:val="Strong"/>
          <w:b w:val="0"/>
          <w:bCs w:val="0"/>
          <w:sz w:val="24"/>
          <w:szCs w:val="24"/>
        </w:rPr>
        <w:t>providing a better life for 367,373 registered children (as of 31 Oct 11) and their communities</w:t>
      </w:r>
      <w:r w:rsidRPr="00F84E4E">
        <w:rPr>
          <w:sz w:val="24"/>
          <w:szCs w:val="24"/>
        </w:rPr>
        <w:t xml:space="preserve"> in our region.</w:t>
      </w:r>
    </w:p>
    <w:p w:rsidR="0086268B" w:rsidRPr="00F84E4E" w:rsidRDefault="0086268B" w:rsidP="0086268B">
      <w:pPr>
        <w:spacing w:after="0"/>
        <w:jc w:val="both"/>
        <w:rPr>
          <w:sz w:val="24"/>
          <w:szCs w:val="24"/>
        </w:rPr>
      </w:pPr>
    </w:p>
    <w:p w:rsidR="006C18EF" w:rsidRPr="006C18EF" w:rsidRDefault="0086268B" w:rsidP="0086268B">
      <w:pPr>
        <w:spacing w:after="0" w:line="240" w:lineRule="auto"/>
        <w:jc w:val="both"/>
        <w:rPr>
          <w:rFonts w:cs="Calibri"/>
          <w:b/>
          <w:color w:val="E36C0A" w:themeColor="accent6" w:themeShade="BF"/>
          <w:sz w:val="24"/>
          <w:szCs w:val="24"/>
        </w:rPr>
      </w:pPr>
      <w:r w:rsidRPr="00F84E4E">
        <w:rPr>
          <w:rFonts w:eastAsia="Times New Roman"/>
          <w:b/>
          <w:bCs/>
          <w:color w:val="FF6600"/>
          <w:sz w:val="24"/>
          <w:szCs w:val="24"/>
        </w:rPr>
        <w:t>Q:</w:t>
      </w:r>
      <w:r>
        <w:rPr>
          <w:rFonts w:eastAsia="Times New Roman"/>
          <w:b/>
          <w:bCs/>
          <w:color w:val="FF6600"/>
          <w:sz w:val="24"/>
          <w:szCs w:val="24"/>
        </w:rPr>
        <w:t xml:space="preserve"> What is World Vision’s partnership with the British Government? </w:t>
      </w:r>
    </w:p>
    <w:p w:rsidR="0086268B" w:rsidRDefault="006C18EF" w:rsidP="0086268B">
      <w:pPr>
        <w:pStyle w:val="NormalWeb"/>
        <w:spacing w:after="0"/>
        <w:rPr>
          <w:rFonts w:ascii="Gill Sans MT" w:hAnsi="Gill Sans MT"/>
        </w:rPr>
      </w:pPr>
      <w:r>
        <w:rPr>
          <w:rFonts w:ascii="Gill Sans MT" w:hAnsi="Gill Sans MT"/>
        </w:rPr>
        <w:t>The British Government are matching our #</w:t>
      </w:r>
      <w:proofErr w:type="spellStart"/>
      <w:r>
        <w:rPr>
          <w:rFonts w:ascii="Gill Sans MT" w:hAnsi="Gill Sans MT"/>
        </w:rPr>
        <w:t>ShareNiger</w:t>
      </w:r>
      <w:proofErr w:type="spellEnd"/>
      <w:r>
        <w:rPr>
          <w:rFonts w:ascii="Gill Sans MT" w:hAnsi="Gill Sans MT"/>
        </w:rPr>
        <w:t xml:space="preserve"> appeal fundraising pound for pound, helping us reach thousand</w:t>
      </w:r>
      <w:r w:rsidR="002A5A7D">
        <w:rPr>
          <w:rFonts w:ascii="Gill Sans MT" w:hAnsi="Gill Sans MT"/>
        </w:rPr>
        <w:t>s</w:t>
      </w:r>
      <w:r>
        <w:rPr>
          <w:rFonts w:ascii="Gill Sans MT" w:hAnsi="Gill Sans MT"/>
        </w:rPr>
        <w:t xml:space="preserve"> more people as a result. The</w:t>
      </w:r>
      <w:r w:rsidRPr="00F84E4E">
        <w:rPr>
          <w:rFonts w:ascii="Gill Sans MT" w:hAnsi="Gill Sans MT"/>
        </w:rPr>
        <w:t xml:space="preserve"> money</w:t>
      </w:r>
      <w:r>
        <w:rPr>
          <w:rFonts w:ascii="Gill Sans MT" w:hAnsi="Gill Sans MT"/>
        </w:rPr>
        <w:t xml:space="preserve"> raised will help to </w:t>
      </w:r>
      <w:r w:rsidRPr="00F84E4E">
        <w:rPr>
          <w:rFonts w:ascii="Gill Sans MT" w:hAnsi="Gill Sans MT"/>
        </w:rPr>
        <w:t xml:space="preserve">deliver emergency food aid, </w:t>
      </w:r>
      <w:r>
        <w:rPr>
          <w:rFonts w:ascii="Gill Sans MT" w:hAnsi="Gill Sans MT"/>
        </w:rPr>
        <w:t xml:space="preserve">water and agricultural support </w:t>
      </w:r>
      <w:r w:rsidRPr="00F84E4E">
        <w:rPr>
          <w:rFonts w:ascii="Gill Sans MT" w:hAnsi="Gill Sans MT"/>
        </w:rPr>
        <w:t xml:space="preserve">to children and families at </w:t>
      </w:r>
      <w:r>
        <w:rPr>
          <w:rFonts w:ascii="Gill Sans MT" w:hAnsi="Gill Sans MT"/>
        </w:rPr>
        <w:t>risk</w:t>
      </w:r>
      <w:r w:rsidR="00190EFF">
        <w:rPr>
          <w:rFonts w:ascii="Gill Sans MT" w:hAnsi="Gill Sans MT"/>
        </w:rPr>
        <w:t xml:space="preserve">. It will also help communities’ </w:t>
      </w:r>
      <w:r w:rsidR="0086268B">
        <w:rPr>
          <w:rFonts w:ascii="Gill Sans MT" w:hAnsi="Gill Sans MT"/>
        </w:rPr>
        <w:t>long term ability</w:t>
      </w:r>
      <w:r w:rsidR="00190EFF">
        <w:rPr>
          <w:rFonts w:ascii="Gill Sans MT" w:hAnsi="Gill Sans MT"/>
        </w:rPr>
        <w:t xml:space="preserve"> to avoid future </w:t>
      </w:r>
      <w:r w:rsidR="0086268B">
        <w:rPr>
          <w:rFonts w:ascii="Gill Sans MT" w:hAnsi="Gill Sans MT"/>
        </w:rPr>
        <w:t>disasters,</w:t>
      </w:r>
      <w:r w:rsidR="00190EFF">
        <w:rPr>
          <w:rFonts w:ascii="Gill Sans MT" w:hAnsi="Gill Sans MT"/>
        </w:rPr>
        <w:t xml:space="preserve"> </w:t>
      </w:r>
      <w:r w:rsidR="0086268B">
        <w:rPr>
          <w:rFonts w:ascii="Gill Sans MT" w:hAnsi="Gill Sans MT"/>
        </w:rPr>
        <w:t xml:space="preserve">by </w:t>
      </w:r>
      <w:r w:rsidR="00D5392B">
        <w:rPr>
          <w:rFonts w:ascii="Gill Sans MT" w:hAnsi="Gill Sans MT"/>
        </w:rPr>
        <w:t xml:space="preserve">developing </w:t>
      </w:r>
      <w:r w:rsidR="0086268B">
        <w:rPr>
          <w:rFonts w:ascii="Gill Sans MT" w:hAnsi="Gill Sans MT"/>
        </w:rPr>
        <w:t>food reserves where they can collect food for their family and provide</w:t>
      </w:r>
      <w:r w:rsidR="00D5392B">
        <w:rPr>
          <w:rFonts w:ascii="Gill Sans MT" w:hAnsi="Gill Sans MT"/>
        </w:rPr>
        <w:t xml:space="preserve"> </w:t>
      </w:r>
      <w:r w:rsidR="0086268B">
        <w:rPr>
          <w:rFonts w:ascii="Gill Sans MT" w:hAnsi="Gill Sans MT"/>
        </w:rPr>
        <w:t>seeds that can</w:t>
      </w:r>
      <w:r w:rsidR="00D5392B">
        <w:rPr>
          <w:rFonts w:ascii="Gill Sans MT" w:hAnsi="Gill Sans MT"/>
        </w:rPr>
        <w:t xml:space="preserve"> </w:t>
      </w:r>
      <w:r w:rsidR="0086268B">
        <w:rPr>
          <w:rFonts w:ascii="Gill Sans MT" w:hAnsi="Gill Sans MT"/>
        </w:rPr>
        <w:t xml:space="preserve">be </w:t>
      </w:r>
      <w:r w:rsidR="00D5392B">
        <w:rPr>
          <w:rFonts w:ascii="Gill Sans MT" w:hAnsi="Gill Sans MT"/>
        </w:rPr>
        <w:t>plant</w:t>
      </w:r>
      <w:r w:rsidR="0086268B">
        <w:rPr>
          <w:rFonts w:ascii="Gill Sans MT" w:hAnsi="Gill Sans MT"/>
        </w:rPr>
        <w:t>ed for</w:t>
      </w:r>
      <w:r w:rsidR="00D5392B">
        <w:rPr>
          <w:rFonts w:ascii="Gill Sans MT" w:hAnsi="Gill Sans MT"/>
        </w:rPr>
        <w:t xml:space="preserve"> crops for next year.</w:t>
      </w:r>
      <w:r w:rsidR="002A5A7D">
        <w:rPr>
          <w:rFonts w:ascii="Gill Sans MT" w:hAnsi="Gill Sans MT"/>
        </w:rPr>
        <w:t xml:space="preserve"> </w:t>
      </w:r>
      <w:r>
        <w:rPr>
          <w:rFonts w:ascii="Gill Sans MT" w:hAnsi="Gill Sans MT"/>
        </w:rPr>
        <w:t xml:space="preserve"> </w:t>
      </w:r>
    </w:p>
    <w:p w:rsidR="0086268B" w:rsidRDefault="002A5A7D" w:rsidP="0086268B">
      <w:pPr>
        <w:pStyle w:val="NormalWeb"/>
        <w:spacing w:after="0"/>
        <w:rPr>
          <w:rFonts w:ascii="Gill Sans MT" w:hAnsi="Gill Sans MT"/>
        </w:rPr>
      </w:pPr>
      <w:r>
        <w:rPr>
          <w:rFonts w:ascii="Gill Sans MT" w:hAnsi="Gill Sans MT"/>
        </w:rPr>
        <w:t xml:space="preserve">If you are inspired to write about the appeal, please make sure </w:t>
      </w:r>
      <w:r w:rsidR="0086268B">
        <w:rPr>
          <w:rFonts w:ascii="Gill Sans MT" w:hAnsi="Gill Sans MT"/>
        </w:rPr>
        <w:t>to</w:t>
      </w:r>
      <w:r>
        <w:rPr>
          <w:rFonts w:ascii="Gill Sans MT" w:hAnsi="Gill Sans MT"/>
        </w:rPr>
        <w:t xml:space="preserve"> let your readers know their donations will be doubled.</w:t>
      </w:r>
      <w:r w:rsidR="0086268B">
        <w:rPr>
          <w:rFonts w:ascii="Gill Sans MT" w:hAnsi="Gill Sans MT"/>
        </w:rPr>
        <w:t xml:space="preserve"> </w:t>
      </w:r>
      <w:r w:rsidR="009D1BEC">
        <w:rPr>
          <w:rFonts w:ascii="Gill Sans MT" w:hAnsi="Gill Sans MT"/>
        </w:rPr>
        <w:t>This matched funding covers all West Africa food crisis appeal donations received over the next three months (30</w:t>
      </w:r>
      <w:r w:rsidR="009D1BEC" w:rsidRPr="009D1BEC">
        <w:rPr>
          <w:rFonts w:ascii="Gill Sans MT" w:hAnsi="Gill Sans MT"/>
          <w:vertAlign w:val="superscript"/>
        </w:rPr>
        <w:t>TH</w:t>
      </w:r>
      <w:r w:rsidR="009D1BEC">
        <w:rPr>
          <w:rFonts w:ascii="Gill Sans MT" w:hAnsi="Gill Sans MT"/>
        </w:rPr>
        <w:t xml:space="preserve"> May – 30</w:t>
      </w:r>
      <w:r w:rsidR="009D1BEC" w:rsidRPr="009D1BEC">
        <w:rPr>
          <w:rFonts w:ascii="Gill Sans MT" w:hAnsi="Gill Sans MT"/>
          <w:vertAlign w:val="superscript"/>
        </w:rPr>
        <w:t>th</w:t>
      </w:r>
      <w:r w:rsidR="009D1BEC">
        <w:rPr>
          <w:rFonts w:ascii="Gill Sans MT" w:hAnsi="Gill Sans MT"/>
        </w:rPr>
        <w:t xml:space="preserve"> August) when the need for response will be at the most critical stage. </w:t>
      </w:r>
    </w:p>
    <w:p w:rsidR="009D1BEC" w:rsidRPr="0086268B" w:rsidRDefault="0086268B" w:rsidP="0086268B">
      <w:pPr>
        <w:pStyle w:val="NormalWeb"/>
        <w:spacing w:after="0"/>
        <w:rPr>
          <w:rFonts w:ascii="Gill Sans MT" w:hAnsi="Gill Sans MT"/>
        </w:rPr>
      </w:pPr>
      <w:r>
        <w:rPr>
          <w:rFonts w:ascii="Gill Sans MT" w:hAnsi="Gill Sans MT"/>
        </w:rPr>
        <w:t>*</w:t>
      </w:r>
      <w:r w:rsidR="008E595D" w:rsidRPr="0086268B">
        <w:rPr>
          <w:rFonts w:ascii="Gill Sans MT" w:hAnsi="Gill Sans MT"/>
        </w:rPr>
        <w:t xml:space="preserve">Please </w:t>
      </w:r>
      <w:r w:rsidR="00CA0383" w:rsidRPr="0086268B">
        <w:rPr>
          <w:rFonts w:ascii="Gill Sans MT" w:hAnsi="Gill Sans MT"/>
        </w:rPr>
        <w:t>note</w:t>
      </w:r>
      <w:proofErr w:type="gramStart"/>
      <w:r w:rsidR="00CA0383" w:rsidRPr="0086268B">
        <w:rPr>
          <w:rFonts w:ascii="Gill Sans MT" w:hAnsi="Gill Sans MT"/>
        </w:rPr>
        <w:t>,</w:t>
      </w:r>
      <w:proofErr w:type="gramEnd"/>
      <w:r w:rsidR="00CA0383" w:rsidRPr="0086268B">
        <w:rPr>
          <w:rFonts w:ascii="Gill Sans MT" w:hAnsi="Gill Sans MT"/>
        </w:rPr>
        <w:t xml:space="preserve"> </w:t>
      </w:r>
      <w:r w:rsidR="00D5392B" w:rsidRPr="0086268B">
        <w:rPr>
          <w:rFonts w:ascii="Gill Sans MT" w:hAnsi="Gill Sans MT"/>
        </w:rPr>
        <w:t>i</w:t>
      </w:r>
      <w:r w:rsidR="00CA0383" w:rsidRPr="0086268B">
        <w:rPr>
          <w:rFonts w:ascii="Gill Sans MT" w:hAnsi="Gill Sans MT"/>
        </w:rPr>
        <w:t xml:space="preserve">t does </w:t>
      </w:r>
      <w:r w:rsidR="008E595D" w:rsidRPr="0086268B">
        <w:rPr>
          <w:rFonts w:ascii="Gill Sans MT" w:hAnsi="Gill Sans MT"/>
        </w:rPr>
        <w:t>not include ongoing donations such as Child Sponsorship of monthly regular giving</w:t>
      </w:r>
      <w:r w:rsidR="002A5A7D" w:rsidRPr="0086268B">
        <w:rPr>
          <w:rFonts w:ascii="Gill Sans MT" w:hAnsi="Gill Sans MT"/>
        </w:rPr>
        <w:t xml:space="preserve">, so bear this in mind </w:t>
      </w:r>
      <w:r w:rsidR="009B2410" w:rsidRPr="0086268B">
        <w:rPr>
          <w:rFonts w:ascii="Gill Sans MT" w:hAnsi="Gill Sans MT"/>
        </w:rPr>
        <w:t xml:space="preserve">if </w:t>
      </w:r>
      <w:r w:rsidR="002A5A7D" w:rsidRPr="0086268B">
        <w:rPr>
          <w:rFonts w:ascii="Gill Sans MT" w:hAnsi="Gill Sans MT"/>
        </w:rPr>
        <w:t>encouraging your readers to</w:t>
      </w:r>
      <w:r w:rsidR="009B2410" w:rsidRPr="0086268B">
        <w:rPr>
          <w:rFonts w:ascii="Gill Sans MT" w:hAnsi="Gill Sans MT"/>
        </w:rPr>
        <w:t xml:space="preserve"> sponsor a child.</w:t>
      </w:r>
    </w:p>
    <w:p w:rsidR="006C18EF" w:rsidRDefault="006C18EF" w:rsidP="0086268B">
      <w:pPr>
        <w:pStyle w:val="NormalWeb"/>
        <w:spacing w:after="0"/>
        <w:rPr>
          <w:rFonts w:ascii="Gill Sans MT" w:hAnsi="Gill Sans MT"/>
        </w:rPr>
      </w:pPr>
      <w:r>
        <w:rPr>
          <w:rFonts w:ascii="Gill Sans MT" w:hAnsi="Gill Sans MT"/>
        </w:rPr>
        <w:t xml:space="preserve">You could also help by spreading the word of the British Government’s match funding, telling your friends and family </w:t>
      </w:r>
      <w:r w:rsidRPr="00C21E85">
        <w:rPr>
          <w:rFonts w:ascii="Gill Sans MT" w:hAnsi="Gill Sans MT"/>
        </w:rPr>
        <w:t xml:space="preserve">of the benefits </w:t>
      </w:r>
      <w:r>
        <w:rPr>
          <w:rFonts w:ascii="Gill Sans MT" w:hAnsi="Gill Sans MT"/>
        </w:rPr>
        <w:t>of donating to our West Africa appeal – every</w:t>
      </w:r>
      <w:r w:rsidRPr="00C21E85">
        <w:rPr>
          <w:rFonts w:ascii="Gill Sans MT" w:hAnsi="Gill Sans MT" w:cs="Arial"/>
          <w:color w:val="000000"/>
        </w:rPr>
        <w:t xml:space="preserve"> pound</w:t>
      </w:r>
      <w:r>
        <w:rPr>
          <w:rFonts w:ascii="Gill Sans MT" w:hAnsi="Gill Sans MT" w:cs="Arial"/>
          <w:color w:val="000000"/>
        </w:rPr>
        <w:t xml:space="preserve"> donated is a pound matched. Every little bit helps.</w:t>
      </w:r>
    </w:p>
    <w:p w:rsidR="0086268B" w:rsidRDefault="0086268B" w:rsidP="0086268B">
      <w:pPr>
        <w:pStyle w:val="Heading3"/>
        <w:spacing w:before="0"/>
        <w:rPr>
          <w:sz w:val="24"/>
          <w:szCs w:val="24"/>
        </w:rPr>
      </w:pPr>
    </w:p>
    <w:p w:rsidR="00192B89" w:rsidRPr="00F84E4E" w:rsidRDefault="0086268B" w:rsidP="0086268B">
      <w:pPr>
        <w:pStyle w:val="Heading3"/>
        <w:spacing w:before="0"/>
        <w:rPr>
          <w:sz w:val="24"/>
          <w:szCs w:val="24"/>
        </w:rPr>
      </w:pPr>
      <w:r w:rsidRPr="00F84E4E">
        <w:rPr>
          <w:sz w:val="24"/>
          <w:szCs w:val="24"/>
        </w:rPr>
        <w:t xml:space="preserve">Q: </w:t>
      </w:r>
      <w:r>
        <w:rPr>
          <w:sz w:val="24"/>
          <w:szCs w:val="24"/>
        </w:rPr>
        <w:t xml:space="preserve">What are the </w:t>
      </w:r>
      <w:proofErr w:type="gramStart"/>
      <w:r>
        <w:rPr>
          <w:sz w:val="24"/>
          <w:szCs w:val="24"/>
        </w:rPr>
        <w:t>way</w:t>
      </w:r>
      <w:proofErr w:type="gramEnd"/>
      <w:r>
        <w:rPr>
          <w:sz w:val="24"/>
          <w:szCs w:val="24"/>
        </w:rPr>
        <w:t xml:space="preserve"> you</w:t>
      </w:r>
      <w:r w:rsidR="00192B89" w:rsidRPr="00F84E4E">
        <w:rPr>
          <w:sz w:val="24"/>
          <w:szCs w:val="24"/>
        </w:rPr>
        <w:t xml:space="preserve"> can help</w:t>
      </w:r>
      <w:r>
        <w:rPr>
          <w:sz w:val="24"/>
          <w:szCs w:val="24"/>
        </w:rPr>
        <w:t>?</w:t>
      </w:r>
    </w:p>
    <w:p w:rsidR="00192B89" w:rsidRDefault="0040566D" w:rsidP="0086268B">
      <w:pPr>
        <w:pStyle w:val="NormalWeb"/>
        <w:spacing w:after="0"/>
        <w:rPr>
          <w:rFonts w:ascii="Gill Sans MT" w:hAnsi="Gill Sans MT"/>
        </w:rPr>
      </w:pPr>
      <w:hyperlink r:id="rId15" w:tgtFrame="_self" w:tooltip="Speak out: International Affairs Budget" w:history="1">
        <w:proofErr w:type="gramStart"/>
        <w:r w:rsidR="00192B89" w:rsidRPr="00F84E4E">
          <w:rPr>
            <w:rFonts w:ascii="Gill Sans MT" w:hAnsi="Gill Sans MT"/>
            <w:b/>
          </w:rPr>
          <w:t>#</w:t>
        </w:r>
        <w:proofErr w:type="spellStart"/>
        <w:r w:rsidR="00192B89">
          <w:rPr>
            <w:rFonts w:ascii="Gill Sans MT" w:hAnsi="Gill Sans MT"/>
            <w:b/>
          </w:rPr>
          <w:t>S</w:t>
        </w:r>
        <w:r w:rsidR="00192B89" w:rsidRPr="00F84E4E">
          <w:rPr>
            <w:rFonts w:ascii="Gill Sans MT" w:hAnsi="Gill Sans MT"/>
            <w:b/>
          </w:rPr>
          <w:t>hareNiger</w:t>
        </w:r>
        <w:proofErr w:type="spellEnd"/>
        <w:r w:rsidR="00192B89" w:rsidRPr="00F84E4E">
          <w:rPr>
            <w:rStyle w:val="Hyperlink"/>
            <w:rFonts w:ascii="Gill Sans MT" w:hAnsi="Gill Sans MT"/>
          </w:rPr>
          <w:t>.</w:t>
        </w:r>
        <w:proofErr w:type="gramEnd"/>
      </w:hyperlink>
      <w:r w:rsidR="00192B89" w:rsidRPr="00F84E4E">
        <w:rPr>
          <w:rFonts w:ascii="Gill Sans MT" w:hAnsi="Gill Sans MT"/>
        </w:rPr>
        <w:t> </w:t>
      </w:r>
    </w:p>
    <w:p w:rsidR="00192B89" w:rsidRDefault="00192B89" w:rsidP="0086268B">
      <w:pPr>
        <w:pStyle w:val="NormalWeb"/>
        <w:spacing w:after="0"/>
        <w:rPr>
          <w:rFonts w:ascii="Gill Sans MT" w:hAnsi="Gill Sans MT"/>
        </w:rPr>
      </w:pPr>
      <w:r w:rsidRPr="00F84E4E">
        <w:rPr>
          <w:rFonts w:ascii="Gill Sans MT" w:hAnsi="Gill Sans MT"/>
        </w:rPr>
        <w:t xml:space="preserve">Please help </w:t>
      </w:r>
      <w:r>
        <w:rPr>
          <w:rFonts w:ascii="Gill Sans MT" w:hAnsi="Gill Sans MT"/>
        </w:rPr>
        <w:t xml:space="preserve">us </w:t>
      </w:r>
      <w:r w:rsidRPr="00F84E4E">
        <w:rPr>
          <w:rFonts w:ascii="Gill Sans MT" w:hAnsi="Gill Sans MT"/>
        </w:rPr>
        <w:t xml:space="preserve">to </w:t>
      </w:r>
      <w:r>
        <w:rPr>
          <w:rFonts w:ascii="Gill Sans MT" w:hAnsi="Gill Sans MT"/>
        </w:rPr>
        <w:t>#</w:t>
      </w:r>
      <w:proofErr w:type="spellStart"/>
      <w:r>
        <w:rPr>
          <w:rFonts w:ascii="Gill Sans MT" w:hAnsi="Gill Sans MT"/>
        </w:rPr>
        <w:t>ShareNiger</w:t>
      </w:r>
      <w:proofErr w:type="spellEnd"/>
      <w:r>
        <w:rPr>
          <w:rFonts w:ascii="Gill Sans MT" w:hAnsi="Gill Sans MT"/>
        </w:rPr>
        <w:t xml:space="preserve"> and </w:t>
      </w:r>
      <w:r w:rsidRPr="00F84E4E">
        <w:rPr>
          <w:rFonts w:ascii="Gill Sans MT" w:hAnsi="Gill Sans MT"/>
        </w:rPr>
        <w:t xml:space="preserve">spread the stories of those at the heart of the food crisis. We need </w:t>
      </w:r>
      <w:r>
        <w:rPr>
          <w:rFonts w:ascii="Gill Sans MT" w:hAnsi="Gill Sans MT"/>
        </w:rPr>
        <w:t xml:space="preserve">urgently </w:t>
      </w:r>
      <w:r w:rsidRPr="00F84E4E">
        <w:rPr>
          <w:rFonts w:ascii="Gill Sans MT" w:hAnsi="Gill Sans MT"/>
        </w:rPr>
        <w:t>to raise awareness of the food crisis and</w:t>
      </w:r>
      <w:r>
        <w:rPr>
          <w:rFonts w:ascii="Gill Sans MT" w:hAnsi="Gill Sans MT"/>
        </w:rPr>
        <w:t xml:space="preserve"> to</w:t>
      </w:r>
      <w:r w:rsidRPr="00F84E4E">
        <w:rPr>
          <w:rFonts w:ascii="Gill Sans MT" w:hAnsi="Gill Sans MT"/>
        </w:rPr>
        <w:t xml:space="preserve"> give a voice to the children currently</w:t>
      </w:r>
      <w:r>
        <w:rPr>
          <w:rFonts w:ascii="Gill Sans MT" w:hAnsi="Gill Sans MT"/>
        </w:rPr>
        <w:t xml:space="preserve"> affected.</w:t>
      </w:r>
    </w:p>
    <w:p w:rsidR="00192B89" w:rsidRDefault="00192B89" w:rsidP="0086268B">
      <w:pPr>
        <w:pStyle w:val="NormalWeb"/>
        <w:spacing w:after="0"/>
        <w:rPr>
          <w:rFonts w:ascii="Gill Sans MT" w:hAnsi="Gill Sans MT"/>
        </w:rPr>
      </w:pPr>
      <w:r>
        <w:rPr>
          <w:rFonts w:ascii="Gill Sans MT" w:hAnsi="Gill Sans MT"/>
        </w:rPr>
        <w:t xml:space="preserve">Be creative. Use twitter, your blog, </w:t>
      </w:r>
      <w:proofErr w:type="spellStart"/>
      <w:r>
        <w:rPr>
          <w:rFonts w:ascii="Gill Sans MT" w:hAnsi="Gill Sans MT"/>
        </w:rPr>
        <w:t>facebook</w:t>
      </w:r>
      <w:proofErr w:type="spellEnd"/>
      <w:r>
        <w:rPr>
          <w:rFonts w:ascii="Gill Sans MT" w:hAnsi="Gill Sans MT"/>
        </w:rPr>
        <w:t xml:space="preserve">, </w:t>
      </w:r>
      <w:proofErr w:type="spellStart"/>
      <w:r>
        <w:rPr>
          <w:rFonts w:ascii="Gill Sans MT" w:hAnsi="Gill Sans MT"/>
        </w:rPr>
        <w:t>instagram</w:t>
      </w:r>
      <w:proofErr w:type="spellEnd"/>
      <w:r>
        <w:rPr>
          <w:rFonts w:ascii="Gill Sans MT" w:hAnsi="Gill Sans MT"/>
        </w:rPr>
        <w:t xml:space="preserve">, </w:t>
      </w:r>
      <w:proofErr w:type="spellStart"/>
      <w:r>
        <w:rPr>
          <w:rFonts w:ascii="Gill Sans MT" w:hAnsi="Gill Sans MT"/>
        </w:rPr>
        <w:t>youTube</w:t>
      </w:r>
      <w:proofErr w:type="spellEnd"/>
      <w:r>
        <w:rPr>
          <w:rFonts w:ascii="Gill Sans MT" w:hAnsi="Gill Sans MT"/>
        </w:rPr>
        <w:t>. You could also take it offline – by telling your school, church, parenting group, your children, family and friends. Together we can spread awareness across the world, one story at a time.</w:t>
      </w:r>
    </w:p>
    <w:p w:rsidR="008D440D" w:rsidRDefault="008D440D" w:rsidP="0086268B">
      <w:pPr>
        <w:pStyle w:val="NormalWeb"/>
        <w:spacing w:after="0"/>
        <w:rPr>
          <w:rFonts w:ascii="Gill Sans MT" w:hAnsi="Gill Sans MT"/>
        </w:rPr>
      </w:pPr>
      <w:r>
        <w:rPr>
          <w:rFonts w:ascii="Gill Sans MT" w:hAnsi="Gill Sans MT"/>
        </w:rPr>
        <w:t>We’ve attached logos if you are interested in using them for your story telling.</w:t>
      </w:r>
    </w:p>
    <w:p w:rsidR="00192B89" w:rsidRDefault="00192B89" w:rsidP="0086268B">
      <w:pPr>
        <w:pStyle w:val="NormalWeb"/>
        <w:spacing w:after="0"/>
        <w:rPr>
          <w:rFonts w:ascii="Gill Sans MT" w:hAnsi="Gill Sans MT"/>
          <w:b/>
        </w:rPr>
      </w:pPr>
      <w:r w:rsidRPr="00F84E4E">
        <w:rPr>
          <w:rFonts w:ascii="Gill Sans MT" w:hAnsi="Gill Sans MT"/>
          <w:b/>
        </w:rPr>
        <w:t>Make a one-donation</w:t>
      </w:r>
      <w:r>
        <w:rPr>
          <w:rFonts w:ascii="Gill Sans MT" w:hAnsi="Gill Sans MT"/>
          <w:b/>
        </w:rPr>
        <w:t xml:space="preserve"> </w:t>
      </w:r>
      <w:r w:rsidRPr="00F84E4E">
        <w:rPr>
          <w:rFonts w:ascii="Gill Sans MT" w:hAnsi="Gill Sans MT"/>
          <w:b/>
        </w:rPr>
        <w:t>to our West Africa food crisis appeal.</w:t>
      </w:r>
    </w:p>
    <w:p w:rsidR="00192B89" w:rsidRDefault="00192B89" w:rsidP="0086268B">
      <w:pPr>
        <w:pStyle w:val="NormalWeb"/>
        <w:spacing w:after="0"/>
        <w:rPr>
          <w:rFonts w:ascii="Gill Sans MT" w:hAnsi="Gill Sans MT"/>
        </w:rPr>
      </w:pPr>
      <w:r>
        <w:rPr>
          <w:rFonts w:ascii="Gill Sans MT" w:hAnsi="Gill Sans MT"/>
        </w:rPr>
        <w:t>By making a life saving donation to the West Africa food crisis appeal you can help provide life-saving treatment for a malnourished child, ensure hygiene and sanitation kits reach families and provide vital health consultation and treatment.</w:t>
      </w:r>
      <w:r w:rsidR="009B2410">
        <w:rPr>
          <w:rFonts w:ascii="Gill Sans MT" w:hAnsi="Gill Sans MT"/>
        </w:rPr>
        <w:t xml:space="preserve"> Remember that until 30 August, the British Government will double your donation</w:t>
      </w:r>
      <w:r w:rsidR="00C724E9">
        <w:rPr>
          <w:rFonts w:ascii="Gill Sans MT" w:hAnsi="Gill Sans MT"/>
        </w:rPr>
        <w:t xml:space="preserve"> to this appeal.</w:t>
      </w:r>
      <w:bookmarkStart w:id="0" w:name="_GoBack"/>
      <w:bookmarkEnd w:id="0"/>
    </w:p>
    <w:p w:rsidR="00192B89" w:rsidRDefault="00192B89" w:rsidP="0086268B">
      <w:pPr>
        <w:pStyle w:val="NormalWeb"/>
        <w:spacing w:after="0"/>
        <w:rPr>
          <w:rFonts w:ascii="Gill Sans MT" w:hAnsi="Gill Sans MT"/>
        </w:rPr>
      </w:pPr>
      <w:r w:rsidRPr="00F84E4E">
        <w:rPr>
          <w:rFonts w:ascii="Gill Sans MT" w:hAnsi="Gill Sans MT"/>
          <w:b/>
        </w:rPr>
        <w:t xml:space="preserve">Give monthly by sponsoring a child to provide long term assistance for children </w:t>
      </w:r>
      <w:r>
        <w:rPr>
          <w:rFonts w:ascii="Gill Sans MT" w:hAnsi="Gill Sans MT"/>
          <w:b/>
        </w:rPr>
        <w:t xml:space="preserve">experiencing </w:t>
      </w:r>
      <w:r w:rsidRPr="00F84E4E">
        <w:rPr>
          <w:rFonts w:ascii="Gill Sans MT" w:hAnsi="Gill Sans MT"/>
          <w:b/>
        </w:rPr>
        <w:t>hunger.</w:t>
      </w:r>
      <w:r w:rsidRPr="00F84E4E">
        <w:rPr>
          <w:rFonts w:ascii="Gill Sans MT" w:hAnsi="Gill Sans MT"/>
        </w:rPr>
        <w:t xml:space="preserve"> </w:t>
      </w:r>
    </w:p>
    <w:p w:rsidR="009D1BEC" w:rsidRPr="00F84E4E" w:rsidRDefault="00192B89" w:rsidP="00600CA5">
      <w:pPr>
        <w:pStyle w:val="NormalWeb"/>
        <w:spacing w:after="0"/>
        <w:rPr>
          <w:rFonts w:cs="Calibri"/>
        </w:rPr>
      </w:pPr>
      <w:r w:rsidRPr="00F84E4E">
        <w:rPr>
          <w:rFonts w:ascii="Gill Sans MT" w:hAnsi="Gill Sans MT"/>
        </w:rPr>
        <w:t>Your monthly contribution will help provide critical interventions like emergency food aid, agricultural assistance, clean water, and more to those in greatest need. </w:t>
      </w:r>
      <w:r>
        <w:rPr>
          <w:rFonts w:ascii="Gill Sans MT" w:hAnsi="Gill Sans MT"/>
        </w:rPr>
        <w:t>This will change the life of a child.</w:t>
      </w:r>
    </w:p>
    <w:sectPr w:rsidR="009D1BEC" w:rsidRPr="00F84E4E" w:rsidSect="00DF27D6">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E4" w:rsidRDefault="00332CE4" w:rsidP="005F747B">
      <w:pPr>
        <w:spacing w:after="0" w:line="240" w:lineRule="auto"/>
      </w:pPr>
      <w:r>
        <w:separator/>
      </w:r>
    </w:p>
  </w:endnote>
  <w:endnote w:type="continuationSeparator" w:id="0">
    <w:p w:rsidR="00332CE4" w:rsidRDefault="00332CE4" w:rsidP="005F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FB3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40566D">
    <w:pPr>
      <w:pStyle w:val="Footer"/>
      <w:jc w:val="right"/>
    </w:pPr>
    <w:r>
      <w:fldChar w:fldCharType="begin"/>
    </w:r>
    <w:r w:rsidR="0077520C">
      <w:instrText xml:space="preserve"> PAGE   \* MERGEFORMAT </w:instrText>
    </w:r>
    <w:r>
      <w:fldChar w:fldCharType="separate"/>
    </w:r>
    <w:r w:rsidR="00600CA5">
      <w:rPr>
        <w:noProof/>
      </w:rPr>
      <w:t>3</w:t>
    </w:r>
    <w:r>
      <w:rPr>
        <w:noProof/>
      </w:rPr>
      <w:fldChar w:fldCharType="end"/>
    </w:r>
  </w:p>
  <w:p w:rsidR="00FB3311" w:rsidRDefault="00FB33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FB3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E4" w:rsidRDefault="00332CE4" w:rsidP="005F747B">
      <w:pPr>
        <w:spacing w:after="0" w:line="240" w:lineRule="auto"/>
      </w:pPr>
      <w:r>
        <w:separator/>
      </w:r>
    </w:p>
  </w:footnote>
  <w:footnote w:type="continuationSeparator" w:id="0">
    <w:p w:rsidR="00332CE4" w:rsidRDefault="00332CE4" w:rsidP="005F7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FB3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FB3311">
    <w:pPr>
      <w:pStyle w:val="Header"/>
    </w:pPr>
    <w:r>
      <w:rPr>
        <w:noProof/>
        <w:lang w:eastAsia="en-GB"/>
      </w:rPr>
      <w:drawing>
        <wp:anchor distT="0" distB="0" distL="114300" distR="114300" simplePos="0" relativeHeight="251660288" behindDoc="0" locked="0" layoutInCell="1" allowOverlap="1">
          <wp:simplePos x="0" y="0"/>
          <wp:positionH relativeFrom="page">
            <wp:posOffset>5106035</wp:posOffset>
          </wp:positionH>
          <wp:positionV relativeFrom="page">
            <wp:posOffset>152400</wp:posOffset>
          </wp:positionV>
          <wp:extent cx="2362200" cy="1000125"/>
          <wp:effectExtent l="0" t="0" r="0" b="0"/>
          <wp:wrapThrough wrapText="bothSides">
            <wp:wrapPolygon edited="0">
              <wp:start x="8710" y="0"/>
              <wp:lineTo x="8710" y="411"/>
              <wp:lineTo x="15677" y="6583"/>
              <wp:lineTo x="2613" y="9463"/>
              <wp:lineTo x="1916" y="9463"/>
              <wp:lineTo x="2265" y="17691"/>
              <wp:lineTo x="2787" y="18103"/>
              <wp:lineTo x="10974" y="18103"/>
              <wp:lineTo x="15155" y="18103"/>
              <wp:lineTo x="21600" y="18103"/>
              <wp:lineTo x="21600" y="0"/>
              <wp:lineTo x="8710" y="0"/>
            </wp:wrapPolygon>
          </wp:wrapThrough>
          <wp:docPr id="1" name="Picture 2" descr="W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2_RGB"/>
                  <pic:cNvPicPr>
                    <a:picLocks noChangeAspect="1" noChangeArrowheads="1"/>
                  </pic:cNvPicPr>
                </pic:nvPicPr>
                <pic:blipFill>
                  <a:blip r:embed="rId1"/>
                  <a:srcRect/>
                  <a:stretch>
                    <a:fillRect/>
                  </a:stretch>
                </pic:blipFill>
                <pic:spPr bwMode="auto">
                  <a:xfrm>
                    <a:off x="0" y="0"/>
                    <a:ext cx="2362200" cy="1000125"/>
                  </a:xfrm>
                  <a:prstGeom prst="rect">
                    <a:avLst/>
                  </a:prstGeom>
                  <a:noFill/>
                </pic:spPr>
              </pic:pic>
            </a:graphicData>
          </a:graphic>
        </wp:anchor>
      </w:drawing>
    </w:r>
  </w:p>
  <w:p w:rsidR="00FB3311" w:rsidRDefault="00FB33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11" w:rsidRDefault="00FB3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229"/>
    <w:multiLevelType w:val="hybridMultilevel"/>
    <w:tmpl w:val="140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442E9"/>
    <w:multiLevelType w:val="hybridMultilevel"/>
    <w:tmpl w:val="2E2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B1CFD"/>
    <w:multiLevelType w:val="multilevel"/>
    <w:tmpl w:val="9B9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754E5"/>
    <w:multiLevelType w:val="hybridMultilevel"/>
    <w:tmpl w:val="14FE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00FF9"/>
    <w:multiLevelType w:val="hybridMultilevel"/>
    <w:tmpl w:val="E1284772"/>
    <w:lvl w:ilvl="0" w:tplc="0809000F">
      <w:start w:val="1"/>
      <w:numFmt w:val="decimal"/>
      <w:lvlText w:val="%1."/>
      <w:lvlJc w:val="left"/>
      <w:pPr>
        <w:ind w:left="720" w:hanging="360"/>
      </w:pPr>
      <w:rPr>
        <w:rFonts w:cs="Times New Roman" w:hint="default"/>
        <w:b/>
        <w:bCs/>
        <w:i w:val="0"/>
        <w:iCs w:val="0"/>
        <w:color w:val="E27222"/>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053D9"/>
    <w:multiLevelType w:val="hybridMultilevel"/>
    <w:tmpl w:val="E13AF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1A05BD"/>
    <w:multiLevelType w:val="hybridMultilevel"/>
    <w:tmpl w:val="5D48F162"/>
    <w:lvl w:ilvl="0" w:tplc="F01E715A">
      <w:start w:val="1"/>
      <w:numFmt w:val="decimal"/>
      <w:lvlText w:val="%1."/>
      <w:lvlJc w:val="left"/>
      <w:pPr>
        <w:ind w:left="720" w:hanging="360"/>
      </w:pPr>
      <w:rPr>
        <w:rFonts w:ascii="Gill Sans MT" w:eastAsia="Times New Roman" w:hAnsi="Gill Sans MT" w:cs="Gill Sans MT"/>
        <w:b/>
        <w:color w:val="E272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17028"/>
    <w:multiLevelType w:val="hybridMultilevel"/>
    <w:tmpl w:val="01BA9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6C66F1"/>
    <w:multiLevelType w:val="hybridMultilevel"/>
    <w:tmpl w:val="D4289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271757"/>
    <w:multiLevelType w:val="hybridMultilevel"/>
    <w:tmpl w:val="D9367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BB1BD7"/>
    <w:multiLevelType w:val="hybridMultilevel"/>
    <w:tmpl w:val="21AE8084"/>
    <w:lvl w:ilvl="0" w:tplc="B0040858">
      <w:start w:val="1"/>
      <w:numFmt w:val="decimal"/>
      <w:lvlText w:val="%1."/>
      <w:lvlJc w:val="left"/>
      <w:pPr>
        <w:ind w:left="720" w:hanging="360"/>
      </w:pPr>
      <w:rPr>
        <w:rFonts w:cs="Times New Roman" w:hint="default"/>
        <w:b/>
        <w:color w:val="FF99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FEC7F9F"/>
    <w:multiLevelType w:val="hybridMultilevel"/>
    <w:tmpl w:val="7D6279DE"/>
    <w:lvl w:ilvl="0" w:tplc="81622E1E">
      <w:start w:val="1"/>
      <w:numFmt w:val="decimal"/>
      <w:lvlText w:val="%1."/>
      <w:lvlJc w:val="left"/>
      <w:pPr>
        <w:ind w:left="720" w:hanging="360"/>
      </w:pPr>
      <w:rPr>
        <w:rFonts w:ascii="Gill Sans MT" w:eastAsia="Times New Roman" w:hAnsi="Gill Sans MT" w:cs="Gill Sans MT" w:hint="default"/>
        <w:b/>
        <w:color w:val="E272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7FF49D6"/>
    <w:multiLevelType w:val="hybridMultilevel"/>
    <w:tmpl w:val="565EC7B8"/>
    <w:lvl w:ilvl="0" w:tplc="3CF600DC">
      <w:start w:val="3"/>
      <w:numFmt w:val="bullet"/>
      <w:lvlText w:val="-"/>
      <w:lvlJc w:val="left"/>
      <w:pPr>
        <w:ind w:left="720" w:hanging="360"/>
      </w:pPr>
      <w:rPr>
        <w:rFonts w:ascii="Gill Sans MT" w:eastAsia="Times New Roman" w:hAnsi="Gill Sans 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A67E4"/>
    <w:multiLevelType w:val="hybridMultilevel"/>
    <w:tmpl w:val="DA3A66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5D22F6"/>
    <w:multiLevelType w:val="hybridMultilevel"/>
    <w:tmpl w:val="CBA8A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DA7025"/>
    <w:multiLevelType w:val="hybridMultilevel"/>
    <w:tmpl w:val="F12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CE690D"/>
    <w:multiLevelType w:val="hybridMultilevel"/>
    <w:tmpl w:val="112867CE"/>
    <w:lvl w:ilvl="0" w:tplc="84729EA0">
      <w:numFmt w:val="bullet"/>
      <w:lvlText w:val=""/>
      <w:lvlJc w:val="left"/>
      <w:pPr>
        <w:ind w:left="720" w:hanging="360"/>
      </w:pPr>
      <w:rPr>
        <w:rFonts w:ascii="Symbol" w:eastAsia="Times New Roman" w:hAnsi="Symbol" w:cs="Times New Roman" w:hint="default"/>
        <w:b/>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172F8"/>
    <w:multiLevelType w:val="hybridMultilevel"/>
    <w:tmpl w:val="AF8AE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E07A16"/>
    <w:multiLevelType w:val="hybridMultilevel"/>
    <w:tmpl w:val="DAA0BDEC"/>
    <w:lvl w:ilvl="0" w:tplc="448892FE">
      <w:start w:val="1"/>
      <w:numFmt w:val="bullet"/>
      <w:lvlText w:val=""/>
      <w:lvlJc w:val="left"/>
      <w:pPr>
        <w:ind w:left="720" w:hanging="360"/>
      </w:pPr>
      <w:rPr>
        <w:rFonts w:ascii="Symbol" w:hAnsi="Symbol" w:hint="default"/>
        <w:color w:val="E272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1F3B9E"/>
    <w:multiLevelType w:val="hybridMultilevel"/>
    <w:tmpl w:val="994094F8"/>
    <w:lvl w:ilvl="0" w:tplc="F5567D3A">
      <w:start w:val="1"/>
      <w:numFmt w:val="decimal"/>
      <w:lvlText w:val="%1."/>
      <w:lvlJc w:val="left"/>
      <w:pPr>
        <w:ind w:left="720" w:hanging="360"/>
      </w:pPr>
      <w:rPr>
        <w:rFonts w:ascii="Gill Sans MT" w:eastAsia="Times New Roman" w:hAnsi="Gill Sans MT" w:cs="Gill Sans MT" w:hint="default"/>
        <w:b/>
        <w:color w:val="E272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3627E3D"/>
    <w:multiLevelType w:val="hybridMultilevel"/>
    <w:tmpl w:val="18A6F8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858D8"/>
    <w:multiLevelType w:val="hybridMultilevel"/>
    <w:tmpl w:val="41C0CE4E"/>
    <w:lvl w:ilvl="0" w:tplc="826E58CA">
      <w:start w:val="1"/>
      <w:numFmt w:val="bullet"/>
      <w:lvlText w:val=""/>
      <w:lvlJc w:val="left"/>
      <w:pPr>
        <w:ind w:left="720" w:hanging="360"/>
      </w:pPr>
      <w:rPr>
        <w:rFonts w:ascii="Symbol" w:hAnsi="Symbol" w:hint="default"/>
        <w:b/>
        <w:i w:val="0"/>
        <w:color w:val="E27222"/>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B2A6A"/>
    <w:multiLevelType w:val="multilevel"/>
    <w:tmpl w:val="DCF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A1EE1"/>
    <w:multiLevelType w:val="hybridMultilevel"/>
    <w:tmpl w:val="DA8A9A34"/>
    <w:lvl w:ilvl="0" w:tplc="B69C13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76C36952"/>
    <w:multiLevelType w:val="hybridMultilevel"/>
    <w:tmpl w:val="9BCC84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3"/>
  </w:num>
  <w:num w:numId="5">
    <w:abstractNumId w:val="12"/>
  </w:num>
  <w:num w:numId="6">
    <w:abstractNumId w:val="0"/>
  </w:num>
  <w:num w:numId="7">
    <w:abstractNumId w:val="18"/>
  </w:num>
  <w:num w:numId="8">
    <w:abstractNumId w:val="23"/>
  </w:num>
  <w:num w:numId="9">
    <w:abstractNumId w:val="10"/>
  </w:num>
  <w:num w:numId="10">
    <w:abstractNumId w:val="15"/>
  </w:num>
  <w:num w:numId="11">
    <w:abstractNumId w:val="11"/>
  </w:num>
  <w:num w:numId="12">
    <w:abstractNumId w:val="19"/>
  </w:num>
  <w:num w:numId="13">
    <w:abstractNumId w:val="5"/>
  </w:num>
  <w:num w:numId="14">
    <w:abstractNumId w:val="2"/>
  </w:num>
  <w:num w:numId="15">
    <w:abstractNumId w:val="8"/>
  </w:num>
  <w:num w:numId="16">
    <w:abstractNumId w:val="14"/>
  </w:num>
  <w:num w:numId="17">
    <w:abstractNumId w:val="16"/>
  </w:num>
  <w:num w:numId="18">
    <w:abstractNumId w:val="20"/>
  </w:num>
  <w:num w:numId="19">
    <w:abstractNumId w:val="9"/>
  </w:num>
  <w:num w:numId="20">
    <w:abstractNumId w:val="13"/>
  </w:num>
  <w:num w:numId="21">
    <w:abstractNumId w:val="24"/>
  </w:num>
  <w:num w:numId="22">
    <w:abstractNumId w:val="17"/>
  </w:num>
  <w:num w:numId="23">
    <w:abstractNumId w:val="22"/>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247E98"/>
    <w:rsid w:val="00007DF3"/>
    <w:rsid w:val="00016749"/>
    <w:rsid w:val="0002020C"/>
    <w:rsid w:val="0002278F"/>
    <w:rsid w:val="000253A7"/>
    <w:rsid w:val="0002559A"/>
    <w:rsid w:val="000272F2"/>
    <w:rsid w:val="00032ECE"/>
    <w:rsid w:val="00033010"/>
    <w:rsid w:val="00064401"/>
    <w:rsid w:val="00085AF4"/>
    <w:rsid w:val="000873D4"/>
    <w:rsid w:val="00090A47"/>
    <w:rsid w:val="00096898"/>
    <w:rsid w:val="000A198B"/>
    <w:rsid w:val="000D746D"/>
    <w:rsid w:val="000E2881"/>
    <w:rsid w:val="000F369F"/>
    <w:rsid w:val="0010717A"/>
    <w:rsid w:val="00114ED2"/>
    <w:rsid w:val="00125A4E"/>
    <w:rsid w:val="00134302"/>
    <w:rsid w:val="00147734"/>
    <w:rsid w:val="00150F6E"/>
    <w:rsid w:val="00163EBB"/>
    <w:rsid w:val="00190EFF"/>
    <w:rsid w:val="00191391"/>
    <w:rsid w:val="00192B89"/>
    <w:rsid w:val="001935DF"/>
    <w:rsid w:val="001B654B"/>
    <w:rsid w:val="001C5B3B"/>
    <w:rsid w:val="001D3684"/>
    <w:rsid w:val="001D6273"/>
    <w:rsid w:val="001D7999"/>
    <w:rsid w:val="001E009B"/>
    <w:rsid w:val="001E3BD7"/>
    <w:rsid w:val="001F0046"/>
    <w:rsid w:val="001F2C73"/>
    <w:rsid w:val="002005C2"/>
    <w:rsid w:val="0024224F"/>
    <w:rsid w:val="00247E98"/>
    <w:rsid w:val="00276615"/>
    <w:rsid w:val="00280D45"/>
    <w:rsid w:val="002868ED"/>
    <w:rsid w:val="00290C65"/>
    <w:rsid w:val="002A1176"/>
    <w:rsid w:val="002A5A7D"/>
    <w:rsid w:val="002B2574"/>
    <w:rsid w:val="002B2C40"/>
    <w:rsid w:val="002B2EA0"/>
    <w:rsid w:val="00301DEA"/>
    <w:rsid w:val="00332CE4"/>
    <w:rsid w:val="00346491"/>
    <w:rsid w:val="00354C81"/>
    <w:rsid w:val="00375982"/>
    <w:rsid w:val="00377AA2"/>
    <w:rsid w:val="003A3CB5"/>
    <w:rsid w:val="003D7C8F"/>
    <w:rsid w:val="003E2889"/>
    <w:rsid w:val="003F47B8"/>
    <w:rsid w:val="0040566D"/>
    <w:rsid w:val="00414684"/>
    <w:rsid w:val="00427CE3"/>
    <w:rsid w:val="00456B03"/>
    <w:rsid w:val="004727BC"/>
    <w:rsid w:val="004C5260"/>
    <w:rsid w:val="004D57F1"/>
    <w:rsid w:val="004E665B"/>
    <w:rsid w:val="004E67D9"/>
    <w:rsid w:val="004E7A48"/>
    <w:rsid w:val="005159AA"/>
    <w:rsid w:val="00534EF9"/>
    <w:rsid w:val="005359F7"/>
    <w:rsid w:val="00542D35"/>
    <w:rsid w:val="0055013E"/>
    <w:rsid w:val="005679EF"/>
    <w:rsid w:val="0058234F"/>
    <w:rsid w:val="00583990"/>
    <w:rsid w:val="005C453B"/>
    <w:rsid w:val="005D2443"/>
    <w:rsid w:val="005D4F5F"/>
    <w:rsid w:val="005F2A83"/>
    <w:rsid w:val="005F2B15"/>
    <w:rsid w:val="005F747B"/>
    <w:rsid w:val="00600CA5"/>
    <w:rsid w:val="00604B0C"/>
    <w:rsid w:val="006060EE"/>
    <w:rsid w:val="00610410"/>
    <w:rsid w:val="00622DFC"/>
    <w:rsid w:val="0062390A"/>
    <w:rsid w:val="00625433"/>
    <w:rsid w:val="00625643"/>
    <w:rsid w:val="00625A9A"/>
    <w:rsid w:val="00635B1E"/>
    <w:rsid w:val="006502D9"/>
    <w:rsid w:val="00655915"/>
    <w:rsid w:val="00657F63"/>
    <w:rsid w:val="00663741"/>
    <w:rsid w:val="00674A12"/>
    <w:rsid w:val="00676AE5"/>
    <w:rsid w:val="006B7A17"/>
    <w:rsid w:val="006C18EF"/>
    <w:rsid w:val="006D398A"/>
    <w:rsid w:val="006D4EFC"/>
    <w:rsid w:val="006E03BB"/>
    <w:rsid w:val="006F2015"/>
    <w:rsid w:val="006F7978"/>
    <w:rsid w:val="00712BF5"/>
    <w:rsid w:val="007203B9"/>
    <w:rsid w:val="007238B3"/>
    <w:rsid w:val="007306F7"/>
    <w:rsid w:val="00750010"/>
    <w:rsid w:val="00753205"/>
    <w:rsid w:val="00756663"/>
    <w:rsid w:val="007700F4"/>
    <w:rsid w:val="0077520C"/>
    <w:rsid w:val="007814FB"/>
    <w:rsid w:val="007B57EE"/>
    <w:rsid w:val="007D3B3A"/>
    <w:rsid w:val="007F3ECC"/>
    <w:rsid w:val="007F576B"/>
    <w:rsid w:val="00845BC6"/>
    <w:rsid w:val="00852A0D"/>
    <w:rsid w:val="0086268B"/>
    <w:rsid w:val="00865A9D"/>
    <w:rsid w:val="0087162F"/>
    <w:rsid w:val="0088012F"/>
    <w:rsid w:val="00883B24"/>
    <w:rsid w:val="0088712C"/>
    <w:rsid w:val="00890EAE"/>
    <w:rsid w:val="0089746A"/>
    <w:rsid w:val="008A5C6C"/>
    <w:rsid w:val="008B5807"/>
    <w:rsid w:val="008B6487"/>
    <w:rsid w:val="008D440D"/>
    <w:rsid w:val="008E41CD"/>
    <w:rsid w:val="008E595D"/>
    <w:rsid w:val="008F20C4"/>
    <w:rsid w:val="008F5476"/>
    <w:rsid w:val="008F6070"/>
    <w:rsid w:val="00925AA1"/>
    <w:rsid w:val="00940182"/>
    <w:rsid w:val="00954A4C"/>
    <w:rsid w:val="00970744"/>
    <w:rsid w:val="00976145"/>
    <w:rsid w:val="00981F72"/>
    <w:rsid w:val="009B2410"/>
    <w:rsid w:val="009B6FE2"/>
    <w:rsid w:val="009D1BEC"/>
    <w:rsid w:val="009D727B"/>
    <w:rsid w:val="009E637E"/>
    <w:rsid w:val="00A0182A"/>
    <w:rsid w:val="00A20B73"/>
    <w:rsid w:val="00A32462"/>
    <w:rsid w:val="00A52803"/>
    <w:rsid w:val="00A625C7"/>
    <w:rsid w:val="00A635A8"/>
    <w:rsid w:val="00A67FD1"/>
    <w:rsid w:val="00A775B4"/>
    <w:rsid w:val="00AA2342"/>
    <w:rsid w:val="00AD17E0"/>
    <w:rsid w:val="00AE7556"/>
    <w:rsid w:val="00B0732A"/>
    <w:rsid w:val="00B4130B"/>
    <w:rsid w:val="00B417B4"/>
    <w:rsid w:val="00B51F0D"/>
    <w:rsid w:val="00B5234F"/>
    <w:rsid w:val="00B703B9"/>
    <w:rsid w:val="00B71884"/>
    <w:rsid w:val="00BA04F1"/>
    <w:rsid w:val="00BA1CC9"/>
    <w:rsid w:val="00BA73E1"/>
    <w:rsid w:val="00BC5076"/>
    <w:rsid w:val="00BD6692"/>
    <w:rsid w:val="00BE1031"/>
    <w:rsid w:val="00BE5680"/>
    <w:rsid w:val="00C05A43"/>
    <w:rsid w:val="00C078A5"/>
    <w:rsid w:val="00C123F7"/>
    <w:rsid w:val="00C21E85"/>
    <w:rsid w:val="00C402F0"/>
    <w:rsid w:val="00C4188D"/>
    <w:rsid w:val="00C5013B"/>
    <w:rsid w:val="00C530F4"/>
    <w:rsid w:val="00C67294"/>
    <w:rsid w:val="00C71247"/>
    <w:rsid w:val="00C724E9"/>
    <w:rsid w:val="00C97172"/>
    <w:rsid w:val="00CA0383"/>
    <w:rsid w:val="00CD4A6F"/>
    <w:rsid w:val="00D1732A"/>
    <w:rsid w:val="00D179EC"/>
    <w:rsid w:val="00D20D19"/>
    <w:rsid w:val="00D22C42"/>
    <w:rsid w:val="00D371DD"/>
    <w:rsid w:val="00D47D82"/>
    <w:rsid w:val="00D53764"/>
    <w:rsid w:val="00D5392B"/>
    <w:rsid w:val="00D854C7"/>
    <w:rsid w:val="00D869C4"/>
    <w:rsid w:val="00DA2A60"/>
    <w:rsid w:val="00DB5281"/>
    <w:rsid w:val="00DC1752"/>
    <w:rsid w:val="00DD301C"/>
    <w:rsid w:val="00DF27D6"/>
    <w:rsid w:val="00E029EB"/>
    <w:rsid w:val="00E02A75"/>
    <w:rsid w:val="00E306C1"/>
    <w:rsid w:val="00E54B2B"/>
    <w:rsid w:val="00E55D45"/>
    <w:rsid w:val="00E667FD"/>
    <w:rsid w:val="00E91C3C"/>
    <w:rsid w:val="00EE133D"/>
    <w:rsid w:val="00EF5A86"/>
    <w:rsid w:val="00EF62E4"/>
    <w:rsid w:val="00F16C1C"/>
    <w:rsid w:val="00F17D44"/>
    <w:rsid w:val="00F207A7"/>
    <w:rsid w:val="00F35D8E"/>
    <w:rsid w:val="00F4101B"/>
    <w:rsid w:val="00F56DC9"/>
    <w:rsid w:val="00F57C95"/>
    <w:rsid w:val="00F609E3"/>
    <w:rsid w:val="00F61A5E"/>
    <w:rsid w:val="00F84E4E"/>
    <w:rsid w:val="00F85569"/>
    <w:rsid w:val="00F9270F"/>
    <w:rsid w:val="00F93E9F"/>
    <w:rsid w:val="00FB170A"/>
    <w:rsid w:val="00FB3311"/>
    <w:rsid w:val="00FE59B5"/>
    <w:rsid w:val="00FF3DC3"/>
    <w:rsid w:val="00FF7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78"/>
    <w:pPr>
      <w:spacing w:after="200" w:line="276" w:lineRule="auto"/>
    </w:pPr>
    <w:rPr>
      <w:lang w:val="en-GB"/>
    </w:rPr>
  </w:style>
  <w:style w:type="paragraph" w:styleId="Heading1">
    <w:name w:val="heading 1"/>
    <w:basedOn w:val="Normal"/>
    <w:next w:val="Normal"/>
    <w:link w:val="Heading1Char"/>
    <w:uiPriority w:val="99"/>
    <w:qFormat/>
    <w:rsid w:val="0089746A"/>
    <w:pPr>
      <w:keepNext/>
      <w:keepLines/>
      <w:spacing w:before="480" w:after="0"/>
      <w:outlineLvl w:val="0"/>
    </w:pPr>
    <w:rPr>
      <w:rFonts w:eastAsia="Times New Roman"/>
      <w:b/>
      <w:bCs/>
      <w:color w:val="FF6600"/>
      <w:sz w:val="32"/>
      <w:szCs w:val="28"/>
    </w:rPr>
  </w:style>
  <w:style w:type="paragraph" w:styleId="Heading2">
    <w:name w:val="heading 2"/>
    <w:basedOn w:val="Normal"/>
    <w:next w:val="Normal"/>
    <w:link w:val="Heading2Char"/>
    <w:uiPriority w:val="99"/>
    <w:qFormat/>
    <w:rsid w:val="0089746A"/>
    <w:pPr>
      <w:keepNext/>
      <w:keepLines/>
      <w:spacing w:before="200" w:after="0"/>
      <w:outlineLvl w:val="1"/>
    </w:pPr>
    <w:rPr>
      <w:rFonts w:eastAsia="Times New Roman"/>
      <w:b/>
      <w:bCs/>
      <w:color w:val="FF6600"/>
      <w:sz w:val="26"/>
      <w:szCs w:val="26"/>
    </w:rPr>
  </w:style>
  <w:style w:type="paragraph" w:styleId="Heading3">
    <w:name w:val="heading 3"/>
    <w:basedOn w:val="Normal"/>
    <w:next w:val="Normal"/>
    <w:link w:val="Heading3Char"/>
    <w:uiPriority w:val="99"/>
    <w:qFormat/>
    <w:rsid w:val="0089746A"/>
    <w:pPr>
      <w:keepNext/>
      <w:keepLines/>
      <w:spacing w:before="200" w:after="0"/>
      <w:outlineLvl w:val="2"/>
    </w:pPr>
    <w:rPr>
      <w:rFonts w:eastAsia="Times New Roman"/>
      <w:b/>
      <w:bCs/>
      <w:color w:val="FF6600"/>
    </w:rPr>
  </w:style>
  <w:style w:type="paragraph" w:styleId="Heading4">
    <w:name w:val="heading 4"/>
    <w:basedOn w:val="Normal"/>
    <w:next w:val="Normal"/>
    <w:link w:val="Heading4Char"/>
    <w:uiPriority w:val="99"/>
    <w:qFormat/>
    <w:rsid w:val="0089746A"/>
    <w:pPr>
      <w:keepNext/>
      <w:keepLines/>
      <w:spacing w:before="200" w:after="0"/>
      <w:outlineLvl w:val="3"/>
    </w:pPr>
    <w:rPr>
      <w:rFonts w:eastAsia="Times New Roman"/>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46A"/>
    <w:rPr>
      <w:rFonts w:ascii="Gill Sans MT" w:hAnsi="Gill Sans MT" w:cs="Times New Roman"/>
      <w:b/>
      <w:bCs/>
      <w:color w:val="FF6600"/>
      <w:sz w:val="28"/>
      <w:szCs w:val="28"/>
      <w:lang w:val="en-GB"/>
    </w:rPr>
  </w:style>
  <w:style w:type="character" w:customStyle="1" w:styleId="Heading2Char">
    <w:name w:val="Heading 2 Char"/>
    <w:basedOn w:val="DefaultParagraphFont"/>
    <w:link w:val="Heading2"/>
    <w:uiPriority w:val="99"/>
    <w:locked/>
    <w:rsid w:val="0089746A"/>
    <w:rPr>
      <w:rFonts w:ascii="Gill Sans MT" w:hAnsi="Gill Sans MT" w:cs="Times New Roman"/>
      <w:b/>
      <w:bCs/>
      <w:color w:val="FF6600"/>
      <w:sz w:val="26"/>
      <w:szCs w:val="26"/>
      <w:lang w:val="en-GB"/>
    </w:rPr>
  </w:style>
  <w:style w:type="character" w:customStyle="1" w:styleId="Heading3Char">
    <w:name w:val="Heading 3 Char"/>
    <w:basedOn w:val="DefaultParagraphFont"/>
    <w:link w:val="Heading3"/>
    <w:uiPriority w:val="99"/>
    <w:locked/>
    <w:rsid w:val="0089746A"/>
    <w:rPr>
      <w:rFonts w:ascii="Gill Sans MT" w:hAnsi="Gill Sans MT" w:cs="Times New Roman"/>
      <w:b/>
      <w:bCs/>
      <w:color w:val="FF6600"/>
      <w:lang w:val="en-GB"/>
    </w:rPr>
  </w:style>
  <w:style w:type="character" w:customStyle="1" w:styleId="Heading4Char">
    <w:name w:val="Heading 4 Char"/>
    <w:basedOn w:val="DefaultParagraphFont"/>
    <w:link w:val="Heading4"/>
    <w:uiPriority w:val="99"/>
    <w:semiHidden/>
    <w:locked/>
    <w:rsid w:val="0089746A"/>
    <w:rPr>
      <w:rFonts w:ascii="Gill Sans MT" w:hAnsi="Gill Sans MT" w:cs="Times New Roman"/>
      <w:b/>
      <w:bCs/>
      <w:i/>
      <w:iCs/>
      <w:color w:val="FF6600"/>
      <w:lang w:val="en-GB"/>
    </w:rPr>
  </w:style>
  <w:style w:type="paragraph" w:styleId="NoSpacing">
    <w:name w:val="No Spacing"/>
    <w:uiPriority w:val="1"/>
    <w:qFormat/>
    <w:rsid w:val="00D22C42"/>
  </w:style>
  <w:style w:type="paragraph" w:styleId="Title">
    <w:name w:val="Title"/>
    <w:basedOn w:val="Normal"/>
    <w:next w:val="Normal"/>
    <w:link w:val="TitleChar"/>
    <w:uiPriority w:val="99"/>
    <w:qFormat/>
    <w:rsid w:val="00D22C42"/>
    <w:pPr>
      <w:pBdr>
        <w:bottom w:val="single" w:sz="8" w:space="4" w:color="F0A22E"/>
      </w:pBdr>
      <w:spacing w:after="300" w:line="240" w:lineRule="auto"/>
      <w:contextualSpacing/>
    </w:pPr>
    <w:rPr>
      <w:rFonts w:eastAsia="Times New Roman"/>
      <w:color w:val="3A2C24"/>
      <w:spacing w:val="5"/>
      <w:kern w:val="28"/>
      <w:sz w:val="52"/>
      <w:szCs w:val="52"/>
    </w:rPr>
  </w:style>
  <w:style w:type="character" w:customStyle="1" w:styleId="TitleChar">
    <w:name w:val="Title Char"/>
    <w:basedOn w:val="DefaultParagraphFont"/>
    <w:link w:val="Title"/>
    <w:uiPriority w:val="99"/>
    <w:locked/>
    <w:rsid w:val="00D22C42"/>
    <w:rPr>
      <w:rFonts w:ascii="Gill Sans MT" w:hAnsi="Gill Sans MT" w:cs="Times New Roman"/>
      <w:color w:val="3A2C24"/>
      <w:spacing w:val="5"/>
      <w:kern w:val="28"/>
      <w:sz w:val="52"/>
      <w:szCs w:val="52"/>
    </w:rPr>
  </w:style>
  <w:style w:type="paragraph" w:styleId="FootnoteText">
    <w:name w:val="footnote text"/>
    <w:basedOn w:val="Normal"/>
    <w:link w:val="FootnoteTextChar"/>
    <w:uiPriority w:val="99"/>
    <w:semiHidden/>
    <w:rsid w:val="005F747B"/>
    <w:pPr>
      <w:spacing w:after="0" w:line="240" w:lineRule="auto"/>
    </w:pPr>
    <w:rPr>
      <w:rFonts w:ascii="Arial" w:hAnsi="Arial" w:cs="Gill Sans Light"/>
      <w:sz w:val="20"/>
      <w:szCs w:val="20"/>
      <w:lang w:val="en-US"/>
    </w:rPr>
  </w:style>
  <w:style w:type="character" w:customStyle="1" w:styleId="FootnoteTextChar">
    <w:name w:val="Footnote Text Char"/>
    <w:basedOn w:val="DefaultParagraphFont"/>
    <w:link w:val="FootnoteText"/>
    <w:uiPriority w:val="99"/>
    <w:semiHidden/>
    <w:locked/>
    <w:rsid w:val="005F747B"/>
    <w:rPr>
      <w:rFonts w:ascii="Arial" w:hAnsi="Arial" w:cs="Gill Sans Light"/>
      <w:sz w:val="20"/>
      <w:szCs w:val="20"/>
    </w:rPr>
  </w:style>
  <w:style w:type="character" w:styleId="FootnoteReference">
    <w:name w:val="footnote reference"/>
    <w:basedOn w:val="DefaultParagraphFont"/>
    <w:uiPriority w:val="99"/>
    <w:semiHidden/>
    <w:rsid w:val="005F747B"/>
    <w:rPr>
      <w:rFonts w:cs="Times New Roman"/>
      <w:vertAlign w:val="superscript"/>
    </w:rPr>
  </w:style>
  <w:style w:type="paragraph" w:styleId="Header">
    <w:name w:val="header"/>
    <w:basedOn w:val="Normal"/>
    <w:link w:val="HeaderChar"/>
    <w:uiPriority w:val="99"/>
    <w:rsid w:val="006254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25433"/>
    <w:rPr>
      <w:rFonts w:cs="Times New Roman"/>
      <w:lang w:val="en-GB"/>
    </w:rPr>
  </w:style>
  <w:style w:type="paragraph" w:styleId="Footer">
    <w:name w:val="footer"/>
    <w:basedOn w:val="Normal"/>
    <w:link w:val="FooterChar"/>
    <w:uiPriority w:val="99"/>
    <w:rsid w:val="006254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25433"/>
    <w:rPr>
      <w:rFonts w:cs="Times New Roman"/>
      <w:lang w:val="en-GB"/>
    </w:rPr>
  </w:style>
  <w:style w:type="paragraph" w:styleId="BalloonText">
    <w:name w:val="Balloon Text"/>
    <w:basedOn w:val="Normal"/>
    <w:link w:val="BalloonTextChar"/>
    <w:uiPriority w:val="99"/>
    <w:semiHidden/>
    <w:rsid w:val="0062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433"/>
    <w:rPr>
      <w:rFonts w:ascii="Tahoma" w:hAnsi="Tahoma" w:cs="Tahoma"/>
      <w:sz w:val="16"/>
      <w:szCs w:val="16"/>
      <w:lang w:val="en-GB"/>
    </w:rPr>
  </w:style>
  <w:style w:type="paragraph" w:styleId="ListParagraph">
    <w:name w:val="List Paragraph"/>
    <w:basedOn w:val="Normal"/>
    <w:uiPriority w:val="99"/>
    <w:qFormat/>
    <w:rsid w:val="00F16C1C"/>
    <w:pPr>
      <w:ind w:left="720"/>
      <w:contextualSpacing/>
    </w:pPr>
  </w:style>
  <w:style w:type="character" w:styleId="Hyperlink">
    <w:name w:val="Hyperlink"/>
    <w:basedOn w:val="DefaultParagraphFont"/>
    <w:uiPriority w:val="99"/>
    <w:rsid w:val="00276615"/>
    <w:rPr>
      <w:rFonts w:cs="Times New Roman"/>
      <w:color w:val="0000FF"/>
      <w:u w:val="single"/>
    </w:rPr>
  </w:style>
  <w:style w:type="character" w:customStyle="1" w:styleId="apple-style-span">
    <w:name w:val="apple-style-span"/>
    <w:uiPriority w:val="99"/>
    <w:rsid w:val="00276615"/>
  </w:style>
  <w:style w:type="character" w:customStyle="1" w:styleId="apple-converted-space">
    <w:name w:val="apple-converted-space"/>
    <w:uiPriority w:val="99"/>
    <w:rsid w:val="00276615"/>
  </w:style>
  <w:style w:type="character" w:styleId="CommentReference">
    <w:name w:val="annotation reference"/>
    <w:basedOn w:val="DefaultParagraphFont"/>
    <w:uiPriority w:val="99"/>
    <w:semiHidden/>
    <w:rsid w:val="00CD4A6F"/>
    <w:rPr>
      <w:rFonts w:cs="Times New Roman"/>
      <w:sz w:val="16"/>
      <w:szCs w:val="16"/>
    </w:rPr>
  </w:style>
  <w:style w:type="paragraph" w:styleId="CommentText">
    <w:name w:val="annotation text"/>
    <w:basedOn w:val="Normal"/>
    <w:link w:val="CommentTextChar"/>
    <w:uiPriority w:val="99"/>
    <w:semiHidden/>
    <w:rsid w:val="00CD4A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4A6F"/>
    <w:rPr>
      <w:rFonts w:cs="Times New Roman"/>
      <w:sz w:val="20"/>
      <w:szCs w:val="20"/>
      <w:lang w:val="en-GB"/>
    </w:rPr>
  </w:style>
  <w:style w:type="paragraph" w:styleId="CommentSubject">
    <w:name w:val="annotation subject"/>
    <w:basedOn w:val="CommentText"/>
    <w:next w:val="CommentText"/>
    <w:link w:val="CommentSubjectChar"/>
    <w:uiPriority w:val="99"/>
    <w:semiHidden/>
    <w:rsid w:val="00CD4A6F"/>
    <w:rPr>
      <w:b/>
      <w:bCs/>
    </w:rPr>
  </w:style>
  <w:style w:type="character" w:customStyle="1" w:styleId="CommentSubjectChar">
    <w:name w:val="Comment Subject Char"/>
    <w:basedOn w:val="CommentTextChar"/>
    <w:link w:val="CommentSubject"/>
    <w:uiPriority w:val="99"/>
    <w:semiHidden/>
    <w:locked/>
    <w:rsid w:val="00CD4A6F"/>
    <w:rPr>
      <w:rFonts w:cs="Times New Roman"/>
      <w:b/>
      <w:bCs/>
      <w:sz w:val="20"/>
      <w:szCs w:val="20"/>
      <w:lang w:val="en-GB"/>
    </w:rPr>
  </w:style>
  <w:style w:type="paragraph" w:styleId="NormalWeb">
    <w:name w:val="Normal (Web)"/>
    <w:basedOn w:val="Normal"/>
    <w:uiPriority w:val="99"/>
    <w:unhideWhenUsed/>
    <w:rsid w:val="002B2EA0"/>
    <w:pPr>
      <w:spacing w:after="75"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2B2EA0"/>
  </w:style>
  <w:style w:type="paragraph" w:customStyle="1" w:styleId="NoSpacing1">
    <w:name w:val="No Spacing1"/>
    <w:uiPriority w:val="1"/>
    <w:qFormat/>
    <w:rsid w:val="00FB170A"/>
    <w:rPr>
      <w:rFonts w:ascii="Calibri" w:eastAsia="Calibri" w:hAnsi="Calibri"/>
      <w:lang w:val="fr-FR"/>
    </w:rPr>
  </w:style>
  <w:style w:type="paragraph" w:customStyle="1" w:styleId="ColorfulList-Accent11">
    <w:name w:val="Colorful List - Accent 11"/>
    <w:basedOn w:val="Normal"/>
    <w:uiPriority w:val="34"/>
    <w:qFormat/>
    <w:rsid w:val="00FB170A"/>
    <w:pPr>
      <w:spacing w:after="0" w:line="240" w:lineRule="auto"/>
      <w:ind w:left="720"/>
      <w:contextualSpacing/>
    </w:pPr>
    <w:rPr>
      <w:rFonts w:ascii="Cambria" w:eastAsia="MS Mincho" w:hAnsi="Cambria"/>
      <w:sz w:val="24"/>
      <w:szCs w:val="24"/>
    </w:rPr>
  </w:style>
  <w:style w:type="paragraph" w:customStyle="1" w:styleId="Default">
    <w:name w:val="Default"/>
    <w:rsid w:val="00FB170A"/>
    <w:pPr>
      <w:autoSpaceDE w:val="0"/>
      <w:autoSpaceDN w:val="0"/>
      <w:adjustRightInd w:val="0"/>
    </w:pPr>
    <w:rPr>
      <w:rFonts w:eastAsia="MS Mincho" w:cs="Gill Sans MT"/>
      <w:color w:val="000000"/>
      <w:sz w:val="24"/>
      <w:szCs w:val="24"/>
      <w:lang w:val="fr-FR" w:eastAsia="fr-FR"/>
    </w:rPr>
  </w:style>
  <w:style w:type="character" w:styleId="Strong">
    <w:name w:val="Strong"/>
    <w:basedOn w:val="DefaultParagraphFont"/>
    <w:uiPriority w:val="22"/>
    <w:qFormat/>
    <w:locked/>
    <w:rsid w:val="009B6FE2"/>
    <w:rPr>
      <w:b/>
      <w:bCs/>
    </w:rPr>
  </w:style>
  <w:style w:type="paragraph" w:customStyle="1" w:styleId="subhead">
    <w:name w:val="subhead"/>
    <w:basedOn w:val="Normal"/>
    <w:rsid w:val="00674A1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674A12"/>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126004">
      <w:bodyDiv w:val="1"/>
      <w:marLeft w:val="0"/>
      <w:marRight w:val="0"/>
      <w:marTop w:val="0"/>
      <w:marBottom w:val="0"/>
      <w:divBdr>
        <w:top w:val="none" w:sz="0" w:space="0" w:color="auto"/>
        <w:left w:val="none" w:sz="0" w:space="0" w:color="auto"/>
        <w:bottom w:val="none" w:sz="0" w:space="0" w:color="auto"/>
        <w:right w:val="none" w:sz="0" w:space="0" w:color="auto"/>
      </w:divBdr>
      <w:divsChild>
        <w:div w:id="882641848">
          <w:marLeft w:val="0"/>
          <w:marRight w:val="0"/>
          <w:marTop w:val="0"/>
          <w:marBottom w:val="0"/>
          <w:divBdr>
            <w:top w:val="none" w:sz="0" w:space="0" w:color="auto"/>
            <w:left w:val="none" w:sz="0" w:space="0" w:color="auto"/>
            <w:bottom w:val="none" w:sz="0" w:space="0" w:color="auto"/>
            <w:right w:val="none" w:sz="0" w:space="0" w:color="auto"/>
          </w:divBdr>
        </w:div>
      </w:divsChild>
    </w:div>
    <w:div w:id="17183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vafrica.org/index.php?option=com_content&amp;view=article&amp;id=158&amp;Itemid=152" TargetMode="External"/><Relationship Id="rId13" Type="http://schemas.openxmlformats.org/officeDocument/2006/relationships/hyperlink" Target="http://www.wvafrica.org/index.php?option=com_content&amp;view=article&amp;id=147&amp;Itemid=16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wvafrica.org/index.php?option=com_content&amp;view=article&amp;id=484&amp;Itemid=288"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vafrica.org/index.php?option=com_content&amp;view=article&amp;id=142&amp;Itemid=159" TargetMode="External"/><Relationship Id="rId5" Type="http://schemas.openxmlformats.org/officeDocument/2006/relationships/footnotes" Target="footnotes.xml"/><Relationship Id="rId15" Type="http://schemas.openxmlformats.org/officeDocument/2006/relationships/hyperlink" Target="https://secure2.convio.net/wv/site/Advocacy?cmd=display&amp;page=UserAction&amp;id=329&amp;s_scr=chn-bottom" TargetMode="External"/><Relationship Id="rId23" Type="http://schemas.openxmlformats.org/officeDocument/2006/relationships/theme" Target="theme/theme1.xml"/><Relationship Id="rId10" Type="http://schemas.openxmlformats.org/officeDocument/2006/relationships/hyperlink" Target="http://www.wvafrica.org/index.php?option=com_content&amp;view=article&amp;id=143&amp;Itemid=16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vafrica.org/index.php?option=com_content&amp;view=article&amp;id=138&amp;Itemid=155" TargetMode="External"/><Relationship Id="rId14" Type="http://schemas.openxmlformats.org/officeDocument/2006/relationships/hyperlink" Target="http://www.wvafrica.org/index.php?option=com_content&amp;view=article&amp;id=148&amp;Itemid=16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Niger Blogging Trip Q &amp; A - Draft</vt:lpstr>
    </vt:vector>
  </TitlesOfParts>
  <Company>Microsoft</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 Blogging Trip Q &amp; A - Draft</dc:title>
  <dc:creator>Johan Eldebo</dc:creator>
  <cp:lastModifiedBy>robertsonk</cp:lastModifiedBy>
  <cp:revision>4</cp:revision>
  <cp:lastPrinted>2012-06-20T12:49:00Z</cp:lastPrinted>
  <dcterms:created xsi:type="dcterms:W3CDTF">2012-06-21T17:28:00Z</dcterms:created>
  <dcterms:modified xsi:type="dcterms:W3CDTF">2012-06-21T17:31:00Z</dcterms:modified>
</cp:coreProperties>
</file>